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A0FF9" w14:textId="77777777" w:rsidR="004808FF" w:rsidRPr="009D7AD2" w:rsidRDefault="004808FF" w:rsidP="00A8139A">
      <w:pPr>
        <w:tabs>
          <w:tab w:val="left" w:pos="1620"/>
        </w:tabs>
        <w:spacing w:line="240" w:lineRule="auto"/>
        <w:ind w:left="2880" w:hanging="2880"/>
        <w:jc w:val="center"/>
        <w:rPr>
          <w:rFonts w:ascii="Calibri" w:eastAsia="Calibri" w:hAnsi="Calibri" w:cs="Calibri"/>
          <w:b/>
          <w:color w:val="auto"/>
          <w:sz w:val="16"/>
          <w:szCs w:val="16"/>
        </w:rPr>
      </w:pPr>
      <w:r w:rsidRPr="009D7AD2">
        <w:rPr>
          <w:rFonts w:ascii="Calibri" w:eastAsia="Calibri" w:hAnsi="Calibri" w:cs="Calibri"/>
          <w:b/>
          <w:color w:val="auto"/>
          <w:sz w:val="36"/>
          <w:szCs w:val="36"/>
        </w:rPr>
        <w:t>ANDREW P. MANSINNE</w:t>
      </w:r>
    </w:p>
    <w:p w14:paraId="5433C109" w14:textId="77777777" w:rsidR="00721AD7" w:rsidRPr="00662B47" w:rsidRDefault="00711938" w:rsidP="00A8139A">
      <w:pPr>
        <w:tabs>
          <w:tab w:val="left" w:pos="1620"/>
        </w:tabs>
        <w:spacing w:line="240" w:lineRule="auto"/>
        <w:ind w:left="2880" w:hanging="2880"/>
        <w:jc w:val="center"/>
        <w:rPr>
          <w:b/>
          <w:color w:val="auto"/>
          <w:sz w:val="16"/>
          <w:szCs w:val="16"/>
        </w:rPr>
      </w:pPr>
      <w:r w:rsidRPr="00662B47">
        <w:rPr>
          <w:rFonts w:ascii="Calibri" w:eastAsia="Calibri" w:hAnsi="Calibri" w:cs="Calibri"/>
          <w:b/>
          <w:color w:val="auto"/>
          <w:sz w:val="16"/>
          <w:szCs w:val="16"/>
        </w:rPr>
        <w:t xml:space="preserve">   </w:t>
      </w:r>
    </w:p>
    <w:p w14:paraId="60816097" w14:textId="77777777" w:rsidR="0087350F" w:rsidRPr="00E7356C" w:rsidRDefault="00D9496E" w:rsidP="00662B47">
      <w:pPr>
        <w:tabs>
          <w:tab w:val="left" w:pos="2610"/>
        </w:tabs>
        <w:spacing w:line="240" w:lineRule="auto"/>
        <w:jc w:val="center"/>
        <w:rPr>
          <w:rFonts w:ascii="Calibri" w:eastAsia="Calibri" w:hAnsi="Calibri" w:cs="Calibri"/>
          <w:b/>
          <w:color w:val="auto"/>
          <w:sz w:val="28"/>
          <w:szCs w:val="28"/>
        </w:rPr>
      </w:pPr>
      <w:hyperlink r:id="rId7" w:history="1">
        <w:r w:rsidR="00662B47" w:rsidRPr="00662B47">
          <w:rPr>
            <w:rStyle w:val="Hyperlink"/>
            <w:rFonts w:ascii="Calibri" w:eastAsia="Calibri" w:hAnsi="Calibri" w:cs="Calibri"/>
            <w:b/>
            <w:sz w:val="24"/>
            <w:szCs w:val="24"/>
          </w:rPr>
          <w:t>andrewmansinne@gmail.com</w:t>
        </w:r>
      </w:hyperlink>
      <w:r w:rsidR="00662B47">
        <w:rPr>
          <w:rFonts w:ascii="Calibri" w:eastAsia="Calibri" w:hAnsi="Calibri" w:cs="Calibri"/>
          <w:b/>
          <w:color w:val="auto"/>
          <w:sz w:val="24"/>
          <w:szCs w:val="24"/>
        </w:rPr>
        <w:t xml:space="preserve">               </w:t>
      </w:r>
      <w:r w:rsidR="00613A4A" w:rsidRPr="00662B47">
        <w:rPr>
          <w:rFonts w:ascii="Calibri" w:eastAsia="Calibri" w:hAnsi="Calibri" w:cs="Calibri"/>
          <w:b/>
          <w:color w:val="auto"/>
          <w:sz w:val="24"/>
          <w:szCs w:val="24"/>
        </w:rPr>
        <w:t xml:space="preserve">(614) 313-2630   </w:t>
      </w:r>
      <w:r w:rsidR="00662B47">
        <w:rPr>
          <w:rFonts w:ascii="Calibri" w:eastAsia="Calibri" w:hAnsi="Calibri" w:cs="Calibri"/>
          <w:b/>
          <w:color w:val="auto"/>
          <w:sz w:val="24"/>
          <w:szCs w:val="24"/>
        </w:rPr>
        <w:t xml:space="preserve">  </w:t>
      </w:r>
      <w:r w:rsidR="00613A4A" w:rsidRPr="00662B47">
        <w:rPr>
          <w:rFonts w:ascii="Calibri" w:eastAsia="Calibri" w:hAnsi="Calibri" w:cs="Calibri"/>
          <w:b/>
          <w:color w:val="auto"/>
          <w:sz w:val="24"/>
          <w:szCs w:val="24"/>
        </w:rPr>
        <w:t xml:space="preserve">  </w:t>
      </w:r>
      <w:r w:rsidR="00662B47" w:rsidRPr="00662B47">
        <w:rPr>
          <w:rFonts w:ascii="Calibri" w:eastAsia="Calibri" w:hAnsi="Calibri" w:cs="Calibri"/>
          <w:b/>
          <w:color w:val="auto"/>
          <w:sz w:val="24"/>
          <w:szCs w:val="24"/>
        </w:rPr>
        <w:t xml:space="preserve"> </w:t>
      </w:r>
      <w:r w:rsidR="00662B47">
        <w:rPr>
          <w:rFonts w:ascii="Calibri" w:eastAsia="Calibri" w:hAnsi="Calibri" w:cs="Calibri"/>
          <w:b/>
          <w:color w:val="auto"/>
          <w:sz w:val="24"/>
          <w:szCs w:val="24"/>
        </w:rPr>
        <w:t xml:space="preserve">  </w:t>
      </w:r>
      <w:r w:rsidR="00662B47" w:rsidRPr="00662B47">
        <w:rPr>
          <w:rFonts w:ascii="Calibri" w:eastAsia="Calibri" w:hAnsi="Calibri" w:cs="Calibri"/>
          <w:b/>
          <w:color w:val="auto"/>
          <w:sz w:val="24"/>
          <w:szCs w:val="24"/>
        </w:rPr>
        <w:t xml:space="preserve">     </w:t>
      </w:r>
      <w:hyperlink r:id="rId8" w:history="1">
        <w:r w:rsidR="0087350F" w:rsidRPr="00662B47">
          <w:rPr>
            <w:rStyle w:val="Hyperlink"/>
            <w:rFonts w:ascii="Calibri" w:eastAsia="Calibri" w:hAnsi="Calibri" w:cs="Calibri"/>
            <w:b/>
            <w:sz w:val="24"/>
            <w:szCs w:val="24"/>
          </w:rPr>
          <w:t>www.linkedin.com/in/andymansinne</w:t>
        </w:r>
      </w:hyperlink>
    </w:p>
    <w:p w14:paraId="5E637764" w14:textId="77777777" w:rsidR="00DD3F43" w:rsidRPr="00E7356C" w:rsidRDefault="00545DC6" w:rsidP="00F45D9C">
      <w:pPr>
        <w:tabs>
          <w:tab w:val="left" w:pos="2610"/>
        </w:tabs>
        <w:spacing w:line="240" w:lineRule="auto"/>
        <w:rPr>
          <w:rFonts w:ascii="Calibri" w:eastAsia="Calibri" w:hAnsi="Calibri" w:cs="Calibri"/>
          <w:b/>
          <w:color w:val="auto"/>
          <w:sz w:val="28"/>
          <w:szCs w:val="28"/>
        </w:rPr>
      </w:pPr>
      <w:r w:rsidRPr="00E7356C">
        <w:rPr>
          <w:rFonts w:ascii="Calibri" w:eastAsia="Calibri" w:hAnsi="Calibri" w:cs="Calibri"/>
          <w:color w:val="auto"/>
          <w:sz w:val="28"/>
          <w:szCs w:val="28"/>
        </w:rPr>
        <w:tab/>
      </w:r>
    </w:p>
    <w:p w14:paraId="28E81ECE" w14:textId="0EFCD817" w:rsidR="00EE24AE" w:rsidRPr="00E7356C" w:rsidRDefault="00487EBA" w:rsidP="003F12BF">
      <w:pPr>
        <w:pStyle w:val="NormalWeb"/>
        <w:spacing w:after="0"/>
        <w:jc w:val="center"/>
        <w:textAlignment w:val="baseline"/>
        <w:rPr>
          <w:rFonts w:ascii="Calibri" w:eastAsia="Times New Roman" w:hAnsi="Calibri" w:cs="Calibri"/>
          <w:b/>
          <w:color w:val="auto"/>
          <w:sz w:val="21"/>
          <w:szCs w:val="21"/>
        </w:rPr>
      </w:pPr>
      <w:r>
        <w:rPr>
          <w:rFonts w:ascii="Calibri" w:eastAsia="Times New Roman" w:hAnsi="Calibri" w:cs="Calibri"/>
          <w:b/>
          <w:color w:val="auto"/>
        </w:rPr>
        <w:t>COO | CMO</w:t>
      </w:r>
      <w:r w:rsidR="00266049">
        <w:rPr>
          <w:rFonts w:ascii="Calibri" w:eastAsia="Times New Roman" w:hAnsi="Calibri" w:cs="Calibri"/>
          <w:b/>
          <w:color w:val="auto"/>
        </w:rPr>
        <w:t xml:space="preserve"> |</w:t>
      </w:r>
      <w:r>
        <w:rPr>
          <w:rFonts w:ascii="Calibri" w:eastAsia="Times New Roman" w:hAnsi="Calibri" w:cs="Calibri"/>
          <w:b/>
          <w:color w:val="auto"/>
        </w:rPr>
        <w:t xml:space="preserve"> TURN</w:t>
      </w:r>
      <w:r w:rsidR="009E534F">
        <w:rPr>
          <w:rFonts w:ascii="Calibri" w:eastAsia="Times New Roman" w:hAnsi="Calibri" w:cs="Calibri"/>
          <w:b/>
          <w:color w:val="auto"/>
        </w:rPr>
        <w:t>-</w:t>
      </w:r>
      <w:r>
        <w:rPr>
          <w:rFonts w:ascii="Calibri" w:eastAsia="Times New Roman" w:hAnsi="Calibri" w:cs="Calibri"/>
          <w:b/>
          <w:color w:val="auto"/>
        </w:rPr>
        <w:t xml:space="preserve">AROUND AND START-UP </w:t>
      </w:r>
      <w:r w:rsidR="00F4603B">
        <w:rPr>
          <w:rFonts w:ascii="Calibri" w:eastAsia="Times New Roman" w:hAnsi="Calibri" w:cs="Calibri"/>
          <w:b/>
          <w:color w:val="auto"/>
        </w:rPr>
        <w:t>EXPERT</w:t>
      </w:r>
    </w:p>
    <w:p w14:paraId="7CBB53EE" w14:textId="4552B51E" w:rsidR="00F17D56" w:rsidRPr="000E6E38" w:rsidRDefault="00F17D56" w:rsidP="00F17D56">
      <w:pPr>
        <w:pStyle w:val="NormalWeb"/>
        <w:spacing w:after="0"/>
        <w:textAlignment w:val="baseline"/>
        <w:rPr>
          <w:rFonts w:ascii="Calibri" w:eastAsia="Times New Roman" w:hAnsi="Calibri" w:cs="Calibri"/>
          <w:color w:val="auto"/>
          <w:sz w:val="21"/>
          <w:szCs w:val="21"/>
        </w:rPr>
      </w:pPr>
      <w:r w:rsidRPr="00E7356C">
        <w:rPr>
          <w:rFonts w:ascii="Calibri" w:eastAsia="Times New Roman" w:hAnsi="Calibri" w:cs="Calibri"/>
          <w:color w:val="auto"/>
          <w:sz w:val="21"/>
          <w:szCs w:val="21"/>
        </w:rPr>
        <w:t>Innovative</w:t>
      </w:r>
      <w:r>
        <w:rPr>
          <w:rFonts w:ascii="Calibri" w:eastAsia="Times New Roman" w:hAnsi="Calibri" w:cs="Calibri"/>
          <w:color w:val="auto"/>
          <w:sz w:val="21"/>
          <w:szCs w:val="21"/>
        </w:rPr>
        <w:t xml:space="preserve"> C-level</w:t>
      </w:r>
      <w:r w:rsidRPr="00E7356C">
        <w:rPr>
          <w:rFonts w:ascii="Calibri" w:eastAsia="Times New Roman" w:hAnsi="Calibri" w:cs="Calibri"/>
          <w:color w:val="auto"/>
          <w:sz w:val="21"/>
          <w:szCs w:val="21"/>
        </w:rPr>
        <w:t> leader with extensive</w:t>
      </w:r>
      <w:r w:rsidRPr="0099664C">
        <w:rPr>
          <w:rFonts w:ascii="Calibri" w:eastAsia="Times New Roman" w:hAnsi="Calibri" w:cs="Calibri"/>
          <w:color w:val="auto"/>
          <w:sz w:val="21"/>
          <w:szCs w:val="21"/>
        </w:rPr>
        <w:t xml:space="preserve"> consu</w:t>
      </w:r>
      <w:r>
        <w:rPr>
          <w:rFonts w:ascii="Calibri" w:eastAsia="Times New Roman" w:hAnsi="Calibri" w:cs="Calibri"/>
          <w:color w:val="auto"/>
          <w:sz w:val="21"/>
          <w:szCs w:val="21"/>
        </w:rPr>
        <w:t xml:space="preserve">mer product </w:t>
      </w:r>
      <w:r w:rsidRPr="0099664C">
        <w:rPr>
          <w:rFonts w:ascii="Calibri" w:eastAsia="Times New Roman" w:hAnsi="Calibri" w:cs="Calibri"/>
          <w:color w:val="auto"/>
          <w:sz w:val="21"/>
          <w:szCs w:val="21"/>
        </w:rPr>
        <w:t xml:space="preserve">experience, particularly in </w:t>
      </w:r>
      <w:r>
        <w:rPr>
          <w:rFonts w:ascii="Calibri" w:eastAsia="Times New Roman" w:hAnsi="Calibri" w:cs="Calibri"/>
          <w:color w:val="auto"/>
          <w:sz w:val="21"/>
          <w:szCs w:val="21"/>
        </w:rPr>
        <w:t xml:space="preserve">domestic and international </w:t>
      </w:r>
      <w:r w:rsidRPr="0099664C">
        <w:rPr>
          <w:rFonts w:ascii="Calibri" w:eastAsia="Times New Roman" w:hAnsi="Calibri" w:cs="Calibri"/>
          <w:color w:val="auto"/>
          <w:sz w:val="21"/>
          <w:szCs w:val="21"/>
        </w:rPr>
        <w:t>beverage alcohol industry</w:t>
      </w:r>
      <w:r>
        <w:rPr>
          <w:rFonts w:ascii="Calibri" w:eastAsia="Times New Roman" w:hAnsi="Calibri" w:cs="Calibri"/>
          <w:color w:val="auto"/>
          <w:sz w:val="21"/>
          <w:szCs w:val="21"/>
        </w:rPr>
        <w:t xml:space="preserve"> in corporate and entrepreneurial environments.  </w:t>
      </w:r>
      <w:r w:rsidRPr="0099664C">
        <w:rPr>
          <w:rFonts w:ascii="Calibri" w:eastAsia="Times New Roman" w:hAnsi="Calibri" w:cs="Calibri"/>
          <w:color w:val="auto"/>
          <w:sz w:val="21"/>
          <w:szCs w:val="21"/>
        </w:rPr>
        <w:t xml:space="preserve">Proven success in </w:t>
      </w:r>
      <w:r>
        <w:rPr>
          <w:rFonts w:ascii="Calibri" w:eastAsia="Times New Roman" w:hAnsi="Calibri" w:cs="Calibri"/>
          <w:color w:val="auto"/>
          <w:sz w:val="21"/>
          <w:szCs w:val="21"/>
        </w:rPr>
        <w:t>all aspects of sales and marketing analysis and man</w:t>
      </w:r>
      <w:r w:rsidR="00266049">
        <w:rPr>
          <w:rFonts w:ascii="Calibri" w:eastAsia="Times New Roman" w:hAnsi="Calibri" w:cs="Calibri"/>
          <w:color w:val="auto"/>
          <w:sz w:val="21"/>
          <w:szCs w:val="21"/>
        </w:rPr>
        <w:t xml:space="preserve">agement, full P&amp;L responsibility. Specific expertise includes </w:t>
      </w:r>
      <w:r>
        <w:rPr>
          <w:rFonts w:ascii="Calibri" w:eastAsia="Times New Roman" w:hAnsi="Calibri" w:cs="Calibri"/>
          <w:color w:val="auto"/>
          <w:sz w:val="21"/>
          <w:szCs w:val="21"/>
        </w:rPr>
        <w:t xml:space="preserve">brand </w:t>
      </w:r>
      <w:r w:rsidR="00266049">
        <w:rPr>
          <w:rFonts w:ascii="Calibri" w:eastAsia="Times New Roman" w:hAnsi="Calibri" w:cs="Calibri"/>
          <w:color w:val="auto"/>
          <w:sz w:val="21"/>
          <w:szCs w:val="21"/>
        </w:rPr>
        <w:t xml:space="preserve">creation, launch and turnaround, and direct involvement with market research, </w:t>
      </w:r>
      <w:r>
        <w:rPr>
          <w:rFonts w:ascii="Calibri" w:eastAsia="Times New Roman" w:hAnsi="Calibri" w:cs="Calibri"/>
          <w:color w:val="auto"/>
          <w:sz w:val="21"/>
          <w:szCs w:val="21"/>
        </w:rPr>
        <w:t xml:space="preserve">advertising, digital </w:t>
      </w:r>
      <w:r w:rsidR="00D9496E">
        <w:rPr>
          <w:rFonts w:ascii="Calibri" w:eastAsia="Times New Roman" w:hAnsi="Calibri" w:cs="Calibri"/>
          <w:color w:val="auto"/>
          <w:sz w:val="21"/>
          <w:szCs w:val="21"/>
        </w:rPr>
        <w:t>media,</w:t>
      </w:r>
      <w:r>
        <w:rPr>
          <w:rFonts w:ascii="Calibri" w:eastAsia="Times New Roman" w:hAnsi="Calibri" w:cs="Calibri"/>
          <w:color w:val="auto"/>
          <w:sz w:val="21"/>
          <w:szCs w:val="21"/>
        </w:rPr>
        <w:t xml:space="preserve"> and e-commerce activities.  Equally effective in developing high-performance teams, operating within complex distribution systems (e.g., three-tier system), overseeing vendors and suppliers, and communicating directly with business owners and boards.  Known for strong interpersonal skills and col</w:t>
      </w:r>
      <w:r w:rsidR="00266049">
        <w:rPr>
          <w:rFonts w:ascii="Calibri" w:eastAsia="Times New Roman" w:hAnsi="Calibri" w:cs="Calibri"/>
          <w:color w:val="auto"/>
          <w:sz w:val="21"/>
          <w:szCs w:val="21"/>
        </w:rPr>
        <w:t>laborative style, as well as</w:t>
      </w:r>
      <w:r>
        <w:rPr>
          <w:rFonts w:ascii="Calibri" w:eastAsia="Times New Roman" w:hAnsi="Calibri" w:cs="Calibri"/>
          <w:color w:val="auto"/>
          <w:sz w:val="21"/>
          <w:szCs w:val="21"/>
        </w:rPr>
        <w:t xml:space="preserve"> ability to </w:t>
      </w:r>
      <w:r w:rsidR="002364EE">
        <w:rPr>
          <w:rFonts w:ascii="Calibri" w:eastAsia="Times New Roman" w:hAnsi="Calibri" w:cs="Calibri"/>
          <w:color w:val="auto"/>
          <w:sz w:val="21"/>
          <w:szCs w:val="21"/>
        </w:rPr>
        <w:t>initiate and lead strong strategic partnerships.</w:t>
      </w:r>
    </w:p>
    <w:p w14:paraId="6943989D" w14:textId="510DAAF5" w:rsidR="008A44B4" w:rsidRDefault="008A44B4" w:rsidP="008A44B4">
      <w:pPr>
        <w:pStyle w:val="NormalWeb"/>
        <w:spacing w:after="0"/>
        <w:textAlignment w:val="baseline"/>
        <w:rPr>
          <w:rFonts w:ascii="Calibri" w:eastAsia="Times New Roman" w:hAnsi="Calibri" w:cs="Calibri"/>
          <w:color w:val="auto"/>
          <w:sz w:val="21"/>
          <w:szCs w:val="21"/>
        </w:rPr>
      </w:pPr>
    </w:p>
    <w:p w14:paraId="553D50F1" w14:textId="7290053A" w:rsidR="008A44B4" w:rsidRPr="008A44B4" w:rsidRDefault="006D50A2" w:rsidP="008A44B4">
      <w:pPr>
        <w:pStyle w:val="NormalWeb"/>
        <w:spacing w:after="0"/>
        <w:textAlignment w:val="baseline"/>
        <w:rPr>
          <w:rFonts w:ascii="Calibri" w:eastAsia="Times New Roman" w:hAnsi="Calibri" w:cs="Calibri"/>
          <w:b/>
          <w:bCs/>
          <w:color w:val="auto"/>
          <w:sz w:val="21"/>
          <w:szCs w:val="21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</w:rPr>
        <w:t xml:space="preserve">SAMPLE </w:t>
      </w:r>
      <w:r w:rsidR="008A44B4" w:rsidRPr="008A44B4">
        <w:rPr>
          <w:rFonts w:ascii="Calibri" w:eastAsia="Times New Roman" w:hAnsi="Calibri" w:cs="Calibri"/>
          <w:b/>
          <w:bCs/>
          <w:color w:val="auto"/>
          <w:sz w:val="21"/>
          <w:szCs w:val="21"/>
        </w:rPr>
        <w:t>HIGHLIGHTS:</w:t>
      </w:r>
    </w:p>
    <w:p w14:paraId="54DB0EBC" w14:textId="2B8DAD27" w:rsidR="00487EBA" w:rsidRPr="00711FFE" w:rsidRDefault="00487EBA" w:rsidP="00487EBA">
      <w:pPr>
        <w:pStyle w:val="NormalWeb"/>
        <w:numPr>
          <w:ilvl w:val="0"/>
          <w:numId w:val="16"/>
        </w:numPr>
        <w:spacing w:after="0"/>
        <w:textAlignment w:val="baseline"/>
        <w:rPr>
          <w:rFonts w:ascii="Calibri" w:eastAsia="Times New Roman" w:hAnsi="Calibri" w:cs="Calibri"/>
          <w:b/>
          <w:color w:val="auto"/>
          <w:sz w:val="21"/>
          <w:szCs w:val="21"/>
        </w:rPr>
      </w:pPr>
      <w:r w:rsidRPr="00711FFE">
        <w:rPr>
          <w:rFonts w:ascii="Calibri" w:eastAsia="Times New Roman" w:hAnsi="Calibri" w:cs="Calibri"/>
          <w:b/>
          <w:color w:val="auto"/>
          <w:sz w:val="21"/>
          <w:szCs w:val="21"/>
        </w:rPr>
        <w:t>Concept to scaling of award-winning consumer brands division in three years</w:t>
      </w:r>
      <w:r w:rsidR="00F4603B">
        <w:rPr>
          <w:rFonts w:ascii="Calibri" w:eastAsia="Times New Roman" w:hAnsi="Calibri" w:cs="Calibri"/>
          <w:b/>
          <w:color w:val="auto"/>
          <w:sz w:val="21"/>
          <w:szCs w:val="21"/>
        </w:rPr>
        <w:t xml:space="preserve"> (MGP)</w:t>
      </w:r>
    </w:p>
    <w:p w14:paraId="72D12E6A" w14:textId="3BCE9DC6" w:rsidR="00487EBA" w:rsidRPr="00711FFE" w:rsidRDefault="008A44B4" w:rsidP="00487EBA">
      <w:pPr>
        <w:pStyle w:val="NormalWeb"/>
        <w:numPr>
          <w:ilvl w:val="0"/>
          <w:numId w:val="16"/>
        </w:numPr>
        <w:spacing w:after="0"/>
        <w:textAlignment w:val="baseline"/>
        <w:rPr>
          <w:rFonts w:ascii="Calibri" w:eastAsia="Times New Roman" w:hAnsi="Calibri" w:cs="Calibri"/>
          <w:b/>
          <w:color w:val="auto"/>
          <w:sz w:val="21"/>
          <w:szCs w:val="21"/>
        </w:rPr>
      </w:pPr>
      <w:r>
        <w:rPr>
          <w:rFonts w:ascii="Calibri" w:eastAsia="Times New Roman" w:hAnsi="Calibri" w:cs="Calibri"/>
          <w:b/>
          <w:color w:val="auto"/>
          <w:sz w:val="21"/>
          <w:szCs w:val="21"/>
        </w:rPr>
        <w:t xml:space="preserve">Delivered </w:t>
      </w:r>
      <w:r w:rsidR="00487EBA" w:rsidRPr="00711FFE">
        <w:rPr>
          <w:rFonts w:ascii="Calibri" w:eastAsia="Times New Roman" w:hAnsi="Calibri" w:cs="Calibri"/>
          <w:b/>
          <w:color w:val="auto"/>
          <w:sz w:val="21"/>
          <w:szCs w:val="21"/>
        </w:rPr>
        <w:t>100% revenue growth annually</w:t>
      </w:r>
      <w:r w:rsidR="00F4603B">
        <w:rPr>
          <w:rFonts w:ascii="Calibri" w:eastAsia="Times New Roman" w:hAnsi="Calibri" w:cs="Calibri"/>
          <w:b/>
          <w:color w:val="auto"/>
          <w:sz w:val="21"/>
          <w:szCs w:val="21"/>
        </w:rPr>
        <w:t xml:space="preserve"> (MGP)</w:t>
      </w:r>
    </w:p>
    <w:p w14:paraId="5DEE9CD4" w14:textId="2B8DA2A2" w:rsidR="00487EBA" w:rsidRPr="00711FFE" w:rsidRDefault="008A44B4" w:rsidP="00487EBA">
      <w:pPr>
        <w:pStyle w:val="NormalWeb"/>
        <w:numPr>
          <w:ilvl w:val="0"/>
          <w:numId w:val="16"/>
        </w:numPr>
        <w:spacing w:after="0"/>
        <w:textAlignment w:val="baseline"/>
        <w:rPr>
          <w:rFonts w:ascii="Calibri" w:eastAsia="Times New Roman" w:hAnsi="Calibri" w:cs="Calibri"/>
          <w:b/>
          <w:color w:val="auto"/>
          <w:sz w:val="21"/>
          <w:szCs w:val="21"/>
        </w:rPr>
      </w:pPr>
      <w:r>
        <w:rPr>
          <w:rFonts w:ascii="Calibri" w:eastAsia="Times New Roman" w:hAnsi="Calibri" w:cs="Calibri"/>
          <w:b/>
          <w:color w:val="auto"/>
          <w:sz w:val="21"/>
          <w:szCs w:val="21"/>
        </w:rPr>
        <w:t xml:space="preserve">Achieved over </w:t>
      </w:r>
      <w:r w:rsidR="00DD5E8B">
        <w:rPr>
          <w:rFonts w:ascii="Calibri" w:eastAsia="Times New Roman" w:hAnsi="Calibri" w:cs="Calibri"/>
          <w:b/>
          <w:color w:val="auto"/>
          <w:sz w:val="21"/>
          <w:szCs w:val="21"/>
        </w:rPr>
        <w:t>18</w:t>
      </w:r>
      <w:r w:rsidR="00487EBA" w:rsidRPr="00711FFE">
        <w:rPr>
          <w:rFonts w:ascii="Calibri" w:eastAsia="Times New Roman" w:hAnsi="Calibri" w:cs="Calibri"/>
          <w:b/>
          <w:color w:val="auto"/>
          <w:sz w:val="21"/>
          <w:szCs w:val="21"/>
        </w:rPr>
        <w:t>0% depletions growth annually</w:t>
      </w:r>
      <w:r w:rsidR="00F4603B">
        <w:rPr>
          <w:rFonts w:ascii="Calibri" w:eastAsia="Times New Roman" w:hAnsi="Calibri" w:cs="Calibri"/>
          <w:b/>
          <w:color w:val="auto"/>
          <w:sz w:val="21"/>
          <w:szCs w:val="21"/>
        </w:rPr>
        <w:t xml:space="preserve"> (MGP)</w:t>
      </w:r>
    </w:p>
    <w:p w14:paraId="6BD9517F" w14:textId="12C97242" w:rsidR="00487EBA" w:rsidRDefault="0051749A" w:rsidP="008A44B4">
      <w:pPr>
        <w:pStyle w:val="NormalWeb"/>
        <w:numPr>
          <w:ilvl w:val="0"/>
          <w:numId w:val="16"/>
        </w:numPr>
        <w:spacing w:after="0"/>
        <w:textAlignment w:val="baseline"/>
        <w:rPr>
          <w:rFonts w:ascii="Calibri" w:eastAsia="Times New Roman" w:hAnsi="Calibri" w:cs="Calibri"/>
          <w:b/>
          <w:bCs/>
          <w:color w:val="auto"/>
          <w:sz w:val="21"/>
          <w:szCs w:val="21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</w:rPr>
        <w:t xml:space="preserve">Achieved 80% improvement in Operating Income </w:t>
      </w:r>
      <w:r w:rsidR="00F4603B">
        <w:rPr>
          <w:rFonts w:ascii="Calibri" w:eastAsia="Times New Roman" w:hAnsi="Calibri" w:cs="Calibri"/>
          <w:b/>
          <w:bCs/>
          <w:color w:val="auto"/>
          <w:sz w:val="21"/>
          <w:szCs w:val="21"/>
        </w:rPr>
        <w:t>(Aveniu)</w:t>
      </w:r>
    </w:p>
    <w:p w14:paraId="6CC5734F" w14:textId="3CBCE0FE" w:rsidR="0051749A" w:rsidRPr="008A44B4" w:rsidRDefault="0051749A" w:rsidP="008A44B4">
      <w:pPr>
        <w:pStyle w:val="NormalWeb"/>
        <w:numPr>
          <w:ilvl w:val="0"/>
          <w:numId w:val="16"/>
        </w:numPr>
        <w:spacing w:after="0"/>
        <w:textAlignment w:val="baseline"/>
        <w:rPr>
          <w:rFonts w:ascii="Calibri" w:eastAsia="Times New Roman" w:hAnsi="Calibri" w:cs="Calibri"/>
          <w:b/>
          <w:bCs/>
          <w:color w:val="auto"/>
          <w:sz w:val="21"/>
          <w:szCs w:val="21"/>
        </w:rPr>
      </w:pPr>
      <w:r>
        <w:rPr>
          <w:rFonts w:ascii="Calibri" w:eastAsia="Times New Roman" w:hAnsi="Calibri" w:cs="Calibri"/>
          <w:b/>
          <w:bCs/>
          <w:color w:val="auto"/>
          <w:sz w:val="21"/>
          <w:szCs w:val="21"/>
        </w:rPr>
        <w:t>Grew revenues 66%</w:t>
      </w:r>
      <w:r w:rsidR="00F4603B">
        <w:rPr>
          <w:rFonts w:ascii="Calibri" w:eastAsia="Times New Roman" w:hAnsi="Calibri" w:cs="Calibri"/>
          <w:b/>
          <w:bCs/>
          <w:color w:val="auto"/>
          <w:sz w:val="21"/>
          <w:szCs w:val="21"/>
        </w:rPr>
        <w:t xml:space="preserve"> (Aveniu)</w:t>
      </w:r>
    </w:p>
    <w:p w14:paraId="2855EBF6" w14:textId="77777777" w:rsidR="009521D6" w:rsidRPr="00C415FD" w:rsidRDefault="009521D6" w:rsidP="009521D6">
      <w:pPr>
        <w:rPr>
          <w:rFonts w:ascii="Calibri" w:hAnsi="Calibri" w:cs="Calibri"/>
          <w:sz w:val="21"/>
          <w:szCs w:val="21"/>
        </w:rPr>
      </w:pPr>
    </w:p>
    <w:p w14:paraId="034A0A39" w14:textId="77777777" w:rsidR="00F45D9C" w:rsidRPr="00C415FD" w:rsidRDefault="00810326" w:rsidP="003F12BF">
      <w:pPr>
        <w:spacing w:line="240" w:lineRule="auto"/>
        <w:ind w:left="1620" w:hanging="1620"/>
        <w:jc w:val="center"/>
        <w:rPr>
          <w:rFonts w:ascii="Calibri" w:eastAsia="Calibri" w:hAnsi="Calibri" w:cs="Calibri"/>
          <w:b/>
          <w:color w:val="auto"/>
          <w:sz w:val="21"/>
          <w:szCs w:val="21"/>
        </w:rPr>
      </w:pPr>
      <w:r w:rsidRPr="00662B47">
        <w:rPr>
          <w:rFonts w:ascii="Calibri" w:eastAsia="Calibri" w:hAnsi="Calibri" w:cs="Calibri"/>
          <w:b/>
          <w:color w:val="auto"/>
          <w:sz w:val="24"/>
          <w:szCs w:val="24"/>
        </w:rPr>
        <w:t xml:space="preserve">PROFESSIONAL </w:t>
      </w:r>
      <w:r w:rsidR="00721AD7" w:rsidRPr="00662B47">
        <w:rPr>
          <w:rFonts w:ascii="Calibri" w:eastAsia="Calibri" w:hAnsi="Calibri" w:cs="Calibri"/>
          <w:b/>
          <w:color w:val="auto"/>
          <w:sz w:val="24"/>
          <w:szCs w:val="24"/>
        </w:rPr>
        <w:t>EXPERIENCE</w:t>
      </w:r>
    </w:p>
    <w:p w14:paraId="4A76D59E" w14:textId="77777777" w:rsidR="00913074" w:rsidRPr="00C415FD" w:rsidRDefault="00913074" w:rsidP="00F45D9C">
      <w:pPr>
        <w:spacing w:line="240" w:lineRule="auto"/>
        <w:rPr>
          <w:rFonts w:ascii="Calibri" w:eastAsia="Calibri" w:hAnsi="Calibri" w:cs="Calibri"/>
          <w:b/>
          <w:bCs/>
          <w:color w:val="auto"/>
          <w:sz w:val="21"/>
          <w:szCs w:val="21"/>
        </w:rPr>
      </w:pPr>
    </w:p>
    <w:p w14:paraId="4BEDEEFC" w14:textId="77777777" w:rsidR="000A6423" w:rsidRPr="0099664C" w:rsidRDefault="000A6423" w:rsidP="00F45D9C">
      <w:pPr>
        <w:spacing w:line="240" w:lineRule="auto"/>
        <w:rPr>
          <w:rFonts w:ascii="Calibri" w:eastAsia="Calibri" w:hAnsi="Calibri" w:cs="Calibri"/>
          <w:b/>
          <w:bCs/>
          <w:color w:val="auto"/>
          <w:sz w:val="21"/>
          <w:szCs w:val="21"/>
        </w:rPr>
      </w:pPr>
      <w:r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>MGP INGREDIENTS</w:t>
      </w:r>
      <w:r w:rsidR="00D70274">
        <w:rPr>
          <w:rFonts w:ascii="Calibri" w:eastAsia="Calibri" w:hAnsi="Calibri" w:cs="Calibri"/>
          <w:b/>
          <w:bCs/>
          <w:color w:val="auto"/>
          <w:sz w:val="21"/>
          <w:szCs w:val="21"/>
        </w:rPr>
        <w:t xml:space="preserve">  --  </w:t>
      </w:r>
      <w:r w:rsidR="00D70274" w:rsidRPr="0099664C">
        <w:rPr>
          <w:rFonts w:ascii="Calibri" w:eastAsia="Calibri" w:hAnsi="Calibri" w:cs="Calibri"/>
          <w:color w:val="auto"/>
          <w:sz w:val="21"/>
          <w:szCs w:val="21"/>
        </w:rPr>
        <w:t>Distiller of Industrial and Premium Beverage Spirits</w:t>
      </w:r>
      <w:r w:rsidR="00D70274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 xml:space="preserve"> </w:t>
      </w:r>
      <w:r w:rsidR="00D70274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D70274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D70274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D70274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D70274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>Atchison, KS</w:t>
      </w:r>
    </w:p>
    <w:p w14:paraId="01F60933" w14:textId="77777777" w:rsidR="000A6423" w:rsidRPr="0099664C" w:rsidRDefault="008F015D" w:rsidP="00F45D9C">
      <w:pPr>
        <w:spacing w:line="240" w:lineRule="auto"/>
        <w:rPr>
          <w:rFonts w:ascii="Calibri" w:eastAsia="Calibri" w:hAnsi="Calibri" w:cs="Calibri"/>
          <w:b/>
          <w:bCs/>
          <w:color w:val="auto"/>
          <w:sz w:val="21"/>
          <w:szCs w:val="21"/>
        </w:rPr>
      </w:pPr>
      <w:r w:rsidRPr="0099664C">
        <w:rPr>
          <w:rFonts w:ascii="Calibri" w:eastAsia="Calibri" w:hAnsi="Calibri" w:cs="Calibri"/>
          <w:b/>
          <w:color w:val="auto"/>
          <w:sz w:val="21"/>
          <w:szCs w:val="21"/>
        </w:rPr>
        <w:t>VP, Brands (Corporate Officer</w:t>
      </w:r>
      <w:r w:rsidR="009F5F8F">
        <w:rPr>
          <w:rFonts w:ascii="Calibri" w:eastAsia="Calibri" w:hAnsi="Calibri" w:cs="Calibri"/>
          <w:b/>
          <w:color w:val="auto"/>
          <w:sz w:val="21"/>
          <w:szCs w:val="21"/>
        </w:rPr>
        <w:t>, Executive Committee Member</w:t>
      </w:r>
      <w:r w:rsidRPr="0099664C">
        <w:rPr>
          <w:rFonts w:ascii="Calibri" w:eastAsia="Calibri" w:hAnsi="Calibri" w:cs="Calibri"/>
          <w:b/>
          <w:color w:val="auto"/>
          <w:sz w:val="21"/>
          <w:szCs w:val="21"/>
        </w:rPr>
        <w:t>)</w:t>
      </w:r>
      <w:r w:rsidR="000A6423" w:rsidRPr="0099664C">
        <w:rPr>
          <w:rFonts w:ascii="Calibri" w:eastAsia="Calibri" w:hAnsi="Calibri" w:cs="Calibri"/>
          <w:color w:val="auto"/>
          <w:sz w:val="21"/>
          <w:szCs w:val="21"/>
        </w:rPr>
        <w:tab/>
      </w:r>
      <w:r w:rsidR="000A6423" w:rsidRPr="0099664C">
        <w:rPr>
          <w:rFonts w:ascii="Calibri" w:eastAsia="Calibri" w:hAnsi="Calibri" w:cs="Calibri"/>
          <w:color w:val="auto"/>
          <w:sz w:val="21"/>
          <w:szCs w:val="21"/>
        </w:rPr>
        <w:tab/>
      </w:r>
      <w:r w:rsidR="000A6423" w:rsidRPr="0099664C">
        <w:rPr>
          <w:rFonts w:ascii="Calibri" w:eastAsia="Calibri" w:hAnsi="Calibri" w:cs="Calibri"/>
          <w:color w:val="auto"/>
          <w:sz w:val="21"/>
          <w:szCs w:val="21"/>
        </w:rPr>
        <w:tab/>
      </w:r>
      <w:r w:rsidR="000A6423" w:rsidRPr="0099664C">
        <w:rPr>
          <w:rFonts w:ascii="Calibri" w:eastAsia="Calibri" w:hAnsi="Calibri" w:cs="Calibri"/>
          <w:color w:val="auto"/>
          <w:sz w:val="21"/>
          <w:szCs w:val="21"/>
        </w:rPr>
        <w:tab/>
      </w:r>
      <w:r w:rsidR="000A6423" w:rsidRPr="0099664C">
        <w:rPr>
          <w:rFonts w:ascii="Calibri" w:eastAsia="Calibri" w:hAnsi="Calibri" w:cs="Calibri"/>
          <w:color w:val="auto"/>
          <w:sz w:val="21"/>
          <w:szCs w:val="21"/>
        </w:rPr>
        <w:tab/>
      </w:r>
      <w:r w:rsidR="000A6423" w:rsidRPr="0099664C">
        <w:rPr>
          <w:rFonts w:ascii="Calibri" w:eastAsia="Calibri" w:hAnsi="Calibri" w:cs="Calibri"/>
          <w:color w:val="auto"/>
          <w:sz w:val="21"/>
          <w:szCs w:val="21"/>
        </w:rPr>
        <w:tab/>
      </w:r>
      <w:r w:rsidR="003F12BF">
        <w:rPr>
          <w:rFonts w:ascii="Calibri" w:eastAsia="Calibri" w:hAnsi="Calibri" w:cs="Calibri"/>
          <w:b/>
          <w:bCs/>
          <w:color w:val="auto"/>
          <w:sz w:val="21"/>
          <w:szCs w:val="21"/>
        </w:rPr>
        <w:t>2016-2021</w:t>
      </w:r>
    </w:p>
    <w:p w14:paraId="56CBA039" w14:textId="1B0142B4" w:rsidR="000A6423" w:rsidRPr="00711FFE" w:rsidRDefault="00207487" w:rsidP="00016E42">
      <w:pPr>
        <w:spacing w:line="240" w:lineRule="auto"/>
        <w:rPr>
          <w:rFonts w:ascii="Calibri" w:eastAsia="Calibri" w:hAnsi="Calibri" w:cs="Calibri"/>
          <w:b/>
          <w:color w:val="auto"/>
          <w:sz w:val="21"/>
          <w:szCs w:val="21"/>
        </w:rPr>
      </w:pPr>
      <w:r>
        <w:rPr>
          <w:rFonts w:ascii="Calibri" w:eastAsia="Calibri" w:hAnsi="Calibri" w:cs="Calibri"/>
          <w:b/>
          <w:color w:val="auto"/>
          <w:sz w:val="21"/>
          <w:szCs w:val="21"/>
        </w:rPr>
        <w:t>Recruit</w:t>
      </w:r>
      <w:r w:rsidR="00711FFE" w:rsidRPr="00711FFE">
        <w:rPr>
          <w:rFonts w:ascii="Calibri" w:eastAsia="Calibri" w:hAnsi="Calibri" w:cs="Calibri"/>
          <w:b/>
          <w:color w:val="auto"/>
          <w:sz w:val="21"/>
          <w:szCs w:val="21"/>
        </w:rPr>
        <w:t>ed to start “from scratch” consumer brands division</w:t>
      </w:r>
    </w:p>
    <w:p w14:paraId="192F5A15" w14:textId="678B69FE" w:rsidR="008A44B4" w:rsidRDefault="008A44B4" w:rsidP="008A44B4">
      <w:pPr>
        <w:spacing w:line="240" w:lineRule="auto"/>
        <w:rPr>
          <w:rFonts w:ascii="Calibri" w:eastAsia="Calibri" w:hAnsi="Calibri" w:cs="Calibri"/>
          <w:color w:val="auto"/>
          <w:sz w:val="21"/>
          <w:szCs w:val="21"/>
        </w:rPr>
      </w:pPr>
      <w:r w:rsidRPr="0099664C">
        <w:rPr>
          <w:rFonts w:ascii="Calibri" w:eastAsia="Calibri" w:hAnsi="Calibri" w:cs="Calibri"/>
          <w:color w:val="auto"/>
          <w:sz w:val="21"/>
          <w:szCs w:val="21"/>
        </w:rPr>
        <w:t>Creat</w:t>
      </w:r>
      <w:r>
        <w:rPr>
          <w:rFonts w:ascii="Calibri" w:eastAsia="Calibri" w:hAnsi="Calibri" w:cs="Calibri"/>
          <w:color w:val="auto"/>
          <w:sz w:val="21"/>
          <w:szCs w:val="21"/>
        </w:rPr>
        <w:t>ed</w:t>
      </w:r>
      <w:r w:rsidRPr="0099664C">
        <w:rPr>
          <w:rFonts w:ascii="Calibri" w:eastAsia="Calibri" w:hAnsi="Calibri" w:cs="Calibri"/>
          <w:color w:val="auto"/>
          <w:sz w:val="21"/>
          <w:szCs w:val="21"/>
        </w:rPr>
        <w:t xml:space="preserve"> full-spectrum spirits portfolio an</w:t>
      </w:r>
      <w:r>
        <w:rPr>
          <w:rFonts w:ascii="Calibri" w:eastAsia="Calibri" w:hAnsi="Calibri" w:cs="Calibri"/>
          <w:color w:val="auto"/>
          <w:sz w:val="21"/>
          <w:szCs w:val="21"/>
        </w:rPr>
        <w:t>d organization</w:t>
      </w:r>
      <w:r w:rsidRPr="0099664C">
        <w:rPr>
          <w:rFonts w:ascii="Calibri" w:eastAsia="Calibri" w:hAnsi="Calibri" w:cs="Calibri"/>
          <w:color w:val="auto"/>
          <w:sz w:val="21"/>
          <w:szCs w:val="21"/>
        </w:rPr>
        <w:t xml:space="preserve">, including </w:t>
      </w:r>
      <w:r w:rsidR="00207487">
        <w:rPr>
          <w:rFonts w:ascii="Calibri" w:eastAsia="Calibri" w:hAnsi="Calibri" w:cs="Calibri"/>
          <w:color w:val="auto"/>
          <w:sz w:val="21"/>
          <w:szCs w:val="21"/>
        </w:rPr>
        <w:t xml:space="preserve">all </w:t>
      </w:r>
      <w:r w:rsidRPr="0099664C">
        <w:rPr>
          <w:rFonts w:ascii="Calibri" w:eastAsia="Calibri" w:hAnsi="Calibri" w:cs="Calibri"/>
          <w:color w:val="auto"/>
          <w:sz w:val="21"/>
          <w:szCs w:val="21"/>
        </w:rPr>
        <w:t>sales</w:t>
      </w:r>
      <w:r>
        <w:rPr>
          <w:rFonts w:ascii="Calibri" w:eastAsia="Calibri" w:hAnsi="Calibri" w:cs="Calibri"/>
          <w:color w:val="auto"/>
          <w:sz w:val="21"/>
          <w:szCs w:val="21"/>
        </w:rPr>
        <w:t xml:space="preserve"> and marketing </w:t>
      </w:r>
      <w:r w:rsidRPr="0099664C">
        <w:rPr>
          <w:rFonts w:ascii="Calibri" w:eastAsia="Calibri" w:hAnsi="Calibri" w:cs="Calibri"/>
          <w:color w:val="auto"/>
          <w:sz w:val="21"/>
          <w:szCs w:val="21"/>
        </w:rPr>
        <w:t>p</w:t>
      </w:r>
      <w:r>
        <w:rPr>
          <w:rFonts w:ascii="Calibri" w:eastAsia="Calibri" w:hAnsi="Calibri" w:cs="Calibri"/>
          <w:color w:val="auto"/>
          <w:sz w:val="21"/>
          <w:szCs w:val="21"/>
        </w:rPr>
        <w:t>rocesses, distributor</w:t>
      </w:r>
      <w:r w:rsidRPr="0099664C">
        <w:rPr>
          <w:rFonts w:ascii="Calibri" w:eastAsia="Calibri" w:hAnsi="Calibri" w:cs="Calibri"/>
          <w:color w:val="auto"/>
          <w:sz w:val="21"/>
          <w:szCs w:val="21"/>
        </w:rPr>
        <w:t xml:space="preserve"> go-to-market strategies</w:t>
      </w:r>
      <w:r>
        <w:rPr>
          <w:rFonts w:ascii="Calibri" w:eastAsia="Calibri" w:hAnsi="Calibri" w:cs="Calibri"/>
          <w:color w:val="auto"/>
          <w:sz w:val="21"/>
          <w:szCs w:val="21"/>
        </w:rPr>
        <w:t xml:space="preserve"> and </w:t>
      </w:r>
      <w:r w:rsidRPr="0099664C">
        <w:rPr>
          <w:rFonts w:ascii="Calibri" w:eastAsia="Calibri" w:hAnsi="Calibri" w:cs="Calibri"/>
          <w:color w:val="auto"/>
          <w:sz w:val="21"/>
          <w:szCs w:val="21"/>
        </w:rPr>
        <w:t>consumer bran</w:t>
      </w:r>
      <w:r>
        <w:rPr>
          <w:rFonts w:ascii="Calibri" w:eastAsia="Calibri" w:hAnsi="Calibri" w:cs="Calibri"/>
          <w:color w:val="auto"/>
          <w:sz w:val="21"/>
          <w:szCs w:val="21"/>
        </w:rPr>
        <w:t>ding</w:t>
      </w:r>
      <w:r w:rsidRPr="0099664C">
        <w:rPr>
          <w:rFonts w:ascii="Calibri" w:eastAsia="Calibri" w:hAnsi="Calibri" w:cs="Calibri"/>
          <w:color w:val="auto"/>
          <w:sz w:val="21"/>
          <w:szCs w:val="21"/>
        </w:rPr>
        <w:t xml:space="preserve"> system</w:t>
      </w:r>
      <w:r w:rsidR="00207487">
        <w:rPr>
          <w:rFonts w:ascii="Calibri" w:eastAsia="Calibri" w:hAnsi="Calibri" w:cs="Calibri"/>
          <w:color w:val="auto"/>
          <w:sz w:val="21"/>
          <w:szCs w:val="21"/>
        </w:rPr>
        <w:t>s. Led all staffing, training and day-to-day management of new sales and marketing team. F</w:t>
      </w:r>
      <w:r>
        <w:rPr>
          <w:rFonts w:ascii="Calibri" w:eastAsia="Calibri" w:hAnsi="Calibri" w:cs="Calibri"/>
          <w:color w:val="auto"/>
          <w:sz w:val="21"/>
          <w:szCs w:val="21"/>
        </w:rPr>
        <w:t>ull P&amp;L responsibility</w:t>
      </w:r>
      <w:r w:rsidR="00207487">
        <w:rPr>
          <w:rFonts w:ascii="Calibri" w:eastAsia="Calibri" w:hAnsi="Calibri" w:cs="Calibri"/>
          <w:color w:val="auto"/>
          <w:sz w:val="21"/>
          <w:szCs w:val="21"/>
        </w:rPr>
        <w:t xml:space="preserve">. </w:t>
      </w:r>
    </w:p>
    <w:p w14:paraId="5CCE9B7A" w14:textId="0EF1DF44" w:rsidR="00711FFE" w:rsidRPr="009E7355" w:rsidRDefault="00207487" w:rsidP="009E7355">
      <w:pPr>
        <w:numPr>
          <w:ilvl w:val="0"/>
          <w:numId w:val="17"/>
        </w:numPr>
        <w:spacing w:line="240" w:lineRule="auto"/>
        <w:rPr>
          <w:rFonts w:ascii="Calibri" w:eastAsia="Calibri" w:hAnsi="Calibri" w:cs="Calibri"/>
          <w:color w:val="auto"/>
          <w:sz w:val="21"/>
          <w:szCs w:val="21"/>
        </w:rPr>
      </w:pPr>
      <w:r>
        <w:rPr>
          <w:rFonts w:ascii="Calibri" w:eastAsia="Calibri" w:hAnsi="Calibri" w:cs="Calibri"/>
          <w:color w:val="auto"/>
          <w:sz w:val="21"/>
          <w:szCs w:val="21"/>
        </w:rPr>
        <w:t xml:space="preserve">Developed </w:t>
      </w:r>
      <w:r w:rsidR="009E7355">
        <w:rPr>
          <w:rFonts w:ascii="Calibri" w:eastAsia="Calibri" w:hAnsi="Calibri" w:cs="Calibri"/>
          <w:color w:val="auto"/>
          <w:sz w:val="21"/>
          <w:szCs w:val="21"/>
        </w:rPr>
        <w:t xml:space="preserve">portfolio of nine spirits brands within </w:t>
      </w:r>
      <w:r w:rsidR="009E7355" w:rsidRPr="003264C0">
        <w:rPr>
          <w:rFonts w:ascii="Calibri" w:eastAsia="Calibri" w:hAnsi="Calibri" w:cs="Calibri"/>
          <w:b/>
          <w:color w:val="auto"/>
          <w:sz w:val="21"/>
          <w:szCs w:val="21"/>
        </w:rPr>
        <w:t xml:space="preserve">first </w:t>
      </w:r>
      <w:r w:rsidR="009E7355" w:rsidRPr="003264C0">
        <w:rPr>
          <w:rFonts w:ascii="Calibri" w:eastAsia="Calibri" w:hAnsi="Calibri" w:cs="Calibri"/>
          <w:b/>
          <w:bCs/>
          <w:color w:val="auto"/>
          <w:sz w:val="21"/>
          <w:szCs w:val="21"/>
        </w:rPr>
        <w:t>three years</w:t>
      </w:r>
    </w:p>
    <w:p w14:paraId="7D2F6FF5" w14:textId="58C3D0D6" w:rsidR="00711FFE" w:rsidRPr="00711FFE" w:rsidRDefault="008A44B4" w:rsidP="00A37448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b/>
          <w:color w:val="auto"/>
          <w:sz w:val="21"/>
          <w:szCs w:val="21"/>
        </w:rPr>
      </w:pPr>
      <w:r>
        <w:rPr>
          <w:rFonts w:ascii="Calibri" w:eastAsia="Calibri" w:hAnsi="Calibri" w:cs="Calibri"/>
          <w:color w:val="auto"/>
          <w:sz w:val="21"/>
          <w:szCs w:val="21"/>
        </w:rPr>
        <w:t>Portfolio has delivered a</w:t>
      </w:r>
      <w:r w:rsidR="00711FFE">
        <w:rPr>
          <w:rFonts w:ascii="Calibri" w:eastAsia="Calibri" w:hAnsi="Calibri" w:cs="Calibri"/>
          <w:color w:val="auto"/>
          <w:sz w:val="21"/>
          <w:szCs w:val="21"/>
        </w:rPr>
        <w:t xml:space="preserve">nnual revenue growth of </w:t>
      </w:r>
      <w:r w:rsidR="00711FFE" w:rsidRPr="00711FFE">
        <w:rPr>
          <w:rFonts w:ascii="Calibri" w:eastAsia="Calibri" w:hAnsi="Calibri" w:cs="Calibri"/>
          <w:b/>
          <w:color w:val="auto"/>
          <w:sz w:val="21"/>
          <w:szCs w:val="21"/>
        </w:rPr>
        <w:t>100%</w:t>
      </w:r>
    </w:p>
    <w:p w14:paraId="1FE705A3" w14:textId="0FC716E1" w:rsidR="00711FFE" w:rsidRDefault="008A44B4" w:rsidP="00A37448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auto"/>
          <w:sz w:val="21"/>
          <w:szCs w:val="21"/>
        </w:rPr>
      </w:pPr>
      <w:r>
        <w:rPr>
          <w:rFonts w:ascii="Calibri" w:eastAsia="Calibri" w:hAnsi="Calibri" w:cs="Calibri"/>
          <w:color w:val="auto"/>
          <w:sz w:val="21"/>
          <w:szCs w:val="21"/>
        </w:rPr>
        <w:t>Portfolio has achieved a</w:t>
      </w:r>
      <w:r w:rsidR="00711FFE">
        <w:rPr>
          <w:rFonts w:ascii="Calibri" w:eastAsia="Calibri" w:hAnsi="Calibri" w:cs="Calibri"/>
          <w:color w:val="auto"/>
          <w:sz w:val="21"/>
          <w:szCs w:val="21"/>
        </w:rPr>
        <w:t xml:space="preserve">nnual depletion rate just under </w:t>
      </w:r>
      <w:r w:rsidR="00711FFE" w:rsidRPr="00711FFE">
        <w:rPr>
          <w:rFonts w:ascii="Calibri" w:eastAsia="Calibri" w:hAnsi="Calibri" w:cs="Calibri"/>
          <w:b/>
          <w:color w:val="auto"/>
          <w:sz w:val="21"/>
          <w:szCs w:val="21"/>
        </w:rPr>
        <w:t>200%</w:t>
      </w:r>
    </w:p>
    <w:p w14:paraId="6EB68E32" w14:textId="4907FFC1" w:rsidR="00711FFE" w:rsidRDefault="00B61F3A" w:rsidP="00A37448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auto"/>
          <w:sz w:val="21"/>
          <w:szCs w:val="21"/>
        </w:rPr>
      </w:pPr>
      <w:r>
        <w:rPr>
          <w:rFonts w:ascii="Calibri" w:eastAsia="Calibri" w:hAnsi="Calibri" w:cs="Calibri"/>
          <w:color w:val="auto"/>
          <w:sz w:val="21"/>
          <w:szCs w:val="21"/>
        </w:rPr>
        <w:t>Brands a</w:t>
      </w:r>
      <w:r w:rsidR="008A44B4">
        <w:rPr>
          <w:rFonts w:ascii="Calibri" w:eastAsia="Calibri" w:hAnsi="Calibri" w:cs="Calibri"/>
          <w:color w:val="auto"/>
          <w:sz w:val="21"/>
          <w:szCs w:val="21"/>
        </w:rPr>
        <w:t>warded o</w:t>
      </w:r>
      <w:r w:rsidR="00711FFE">
        <w:rPr>
          <w:rFonts w:ascii="Calibri" w:eastAsia="Calibri" w:hAnsi="Calibri" w:cs="Calibri"/>
          <w:color w:val="auto"/>
          <w:sz w:val="21"/>
          <w:szCs w:val="21"/>
        </w:rPr>
        <w:t xml:space="preserve">ver </w:t>
      </w:r>
      <w:r w:rsidR="00711FFE" w:rsidRPr="009E7355">
        <w:rPr>
          <w:rFonts w:ascii="Calibri" w:eastAsia="Calibri" w:hAnsi="Calibri" w:cs="Calibri"/>
          <w:b/>
          <w:bCs/>
          <w:color w:val="auto"/>
          <w:sz w:val="21"/>
          <w:szCs w:val="21"/>
        </w:rPr>
        <w:t xml:space="preserve">200 </w:t>
      </w:r>
      <w:r w:rsidR="00711FFE">
        <w:rPr>
          <w:rFonts w:ascii="Calibri" w:eastAsia="Calibri" w:hAnsi="Calibri" w:cs="Calibri"/>
          <w:color w:val="auto"/>
          <w:sz w:val="21"/>
          <w:szCs w:val="21"/>
        </w:rPr>
        <w:t>gold medals a</w:t>
      </w:r>
      <w:r w:rsidR="008A44B4">
        <w:rPr>
          <w:rFonts w:ascii="Calibri" w:eastAsia="Calibri" w:hAnsi="Calibri" w:cs="Calibri"/>
          <w:color w:val="auto"/>
          <w:sz w:val="21"/>
          <w:szCs w:val="21"/>
        </w:rPr>
        <w:t>nd 90</w:t>
      </w:r>
      <w:r w:rsidR="009E7355">
        <w:rPr>
          <w:rFonts w:ascii="Calibri" w:eastAsia="Calibri" w:hAnsi="Calibri" w:cs="Calibri"/>
          <w:color w:val="auto"/>
          <w:sz w:val="21"/>
          <w:szCs w:val="21"/>
        </w:rPr>
        <w:t>+ ratings</w:t>
      </w:r>
      <w:r w:rsidR="00711FFE">
        <w:rPr>
          <w:rFonts w:ascii="Calibri" w:eastAsia="Calibri" w:hAnsi="Calibri" w:cs="Calibri"/>
          <w:color w:val="auto"/>
          <w:sz w:val="21"/>
          <w:szCs w:val="21"/>
        </w:rPr>
        <w:t xml:space="preserve"> </w:t>
      </w:r>
    </w:p>
    <w:p w14:paraId="52EB7743" w14:textId="590F8327" w:rsidR="00B61F3A" w:rsidRPr="00B61F3A" w:rsidRDefault="00B61F3A" w:rsidP="00B61F3A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color w:val="auto"/>
          <w:sz w:val="21"/>
          <w:szCs w:val="21"/>
        </w:rPr>
      </w:pPr>
      <w:r w:rsidRPr="00CE3361">
        <w:rPr>
          <w:rFonts w:ascii="Calibri" w:eastAsia="Calibri" w:hAnsi="Calibri" w:cs="Calibri"/>
          <w:bCs/>
          <w:color w:val="auto"/>
          <w:sz w:val="21"/>
          <w:szCs w:val="21"/>
        </w:rPr>
        <w:t>Led acquisition</w:t>
      </w:r>
      <w:r>
        <w:rPr>
          <w:rFonts w:ascii="Calibri" w:eastAsia="Calibri" w:hAnsi="Calibri" w:cs="Calibri"/>
          <w:color w:val="auto"/>
          <w:sz w:val="21"/>
          <w:szCs w:val="21"/>
        </w:rPr>
        <w:t xml:space="preserve"> of Washington, D.C. craft gin distillery and brand </w:t>
      </w:r>
    </w:p>
    <w:p w14:paraId="2035E573" w14:textId="77777777" w:rsidR="004B4DC1" w:rsidRPr="00EE24AE" w:rsidRDefault="004B4DC1" w:rsidP="00F45D9C">
      <w:pPr>
        <w:spacing w:line="240" w:lineRule="auto"/>
        <w:rPr>
          <w:rFonts w:ascii="Calibri" w:eastAsia="Calibri" w:hAnsi="Calibri" w:cs="Calibri"/>
          <w:b/>
          <w:bCs/>
          <w:color w:val="auto"/>
          <w:sz w:val="21"/>
          <w:szCs w:val="21"/>
        </w:rPr>
      </w:pPr>
    </w:p>
    <w:p w14:paraId="09C9E7E0" w14:textId="30BF9A79" w:rsidR="00D0731D" w:rsidRDefault="00A61579" w:rsidP="00D0731D">
      <w:pPr>
        <w:spacing w:line="240" w:lineRule="auto"/>
        <w:rPr>
          <w:rFonts w:ascii="Calibri" w:eastAsia="Calibri" w:hAnsi="Calibri" w:cs="Calibri"/>
          <w:b/>
          <w:bCs/>
          <w:color w:val="auto"/>
          <w:sz w:val="21"/>
          <w:szCs w:val="21"/>
        </w:rPr>
      </w:pPr>
      <w:r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>TATTICO STRATEGIES</w:t>
      </w:r>
      <w:r w:rsidR="009E7355">
        <w:rPr>
          <w:rFonts w:ascii="Calibri" w:eastAsia="Calibri" w:hAnsi="Calibri" w:cs="Calibri"/>
          <w:b/>
          <w:bCs/>
          <w:color w:val="auto"/>
          <w:sz w:val="21"/>
          <w:szCs w:val="21"/>
        </w:rPr>
        <w:t xml:space="preserve">, </w:t>
      </w:r>
      <w:r w:rsidR="00856968">
        <w:rPr>
          <w:rFonts w:ascii="Calibri" w:eastAsia="Calibri" w:hAnsi="Calibri" w:cs="Calibri"/>
          <w:b/>
          <w:bCs/>
          <w:color w:val="auto"/>
          <w:sz w:val="21"/>
          <w:szCs w:val="21"/>
        </w:rPr>
        <w:t>LLC -- Strategic</w:t>
      </w:r>
      <w:r w:rsidR="00EE24AE" w:rsidRPr="0099664C">
        <w:rPr>
          <w:rFonts w:ascii="Calibri" w:eastAsia="Calibri" w:hAnsi="Calibri" w:cs="Calibri"/>
          <w:bCs/>
          <w:color w:val="auto"/>
          <w:sz w:val="21"/>
          <w:szCs w:val="21"/>
        </w:rPr>
        <w:t xml:space="preserve"> Marketing Consultancy</w:t>
      </w:r>
      <w:r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D0731D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D0731D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D0731D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D0731D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D0731D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D0731D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>Louisvi</w:t>
      </w:r>
      <w:r w:rsidR="00D0731D">
        <w:rPr>
          <w:rFonts w:ascii="Calibri" w:eastAsia="Calibri" w:hAnsi="Calibri" w:cs="Calibri"/>
          <w:b/>
          <w:bCs/>
          <w:color w:val="auto"/>
          <w:sz w:val="21"/>
          <w:szCs w:val="21"/>
        </w:rPr>
        <w:t>lle, KY</w:t>
      </w:r>
    </w:p>
    <w:p w14:paraId="17C8635C" w14:textId="5928EC9F" w:rsidR="00856968" w:rsidRDefault="00856968" w:rsidP="00F45D9C">
      <w:pPr>
        <w:spacing w:line="240" w:lineRule="auto"/>
        <w:rPr>
          <w:rFonts w:ascii="Calibri" w:eastAsia="Calibri" w:hAnsi="Calibri" w:cs="Calibri"/>
          <w:b/>
          <w:bCs/>
          <w:color w:val="auto"/>
          <w:sz w:val="21"/>
          <w:szCs w:val="21"/>
        </w:rPr>
      </w:pPr>
      <w:r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>Founder and President</w:t>
      </w:r>
      <w:r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  <w:t>2014</w:t>
      </w:r>
      <w:r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>-Present</w:t>
      </w:r>
    </w:p>
    <w:p w14:paraId="58C90D24" w14:textId="6F12B85D" w:rsidR="00240777" w:rsidRPr="0099664C" w:rsidRDefault="00D0731D" w:rsidP="00F45D9C">
      <w:pPr>
        <w:spacing w:line="240" w:lineRule="auto"/>
        <w:rPr>
          <w:rFonts w:ascii="Calibri" w:eastAsia="Calibri" w:hAnsi="Calibri" w:cs="Calibri"/>
          <w:b/>
          <w:bCs/>
          <w:color w:val="auto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auto"/>
          <w:sz w:val="21"/>
          <w:szCs w:val="21"/>
        </w:rPr>
        <w:t xml:space="preserve">Improve </w:t>
      </w:r>
      <w:r w:rsidR="008B4540">
        <w:rPr>
          <w:rFonts w:ascii="Calibri" w:eastAsia="Calibri" w:hAnsi="Calibri" w:cs="Calibri"/>
          <w:b/>
          <w:bCs/>
          <w:color w:val="auto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color w:val="auto"/>
          <w:sz w:val="21"/>
          <w:szCs w:val="21"/>
        </w:rPr>
        <w:t>lients’ strategic direction, sales processes and brand management</w:t>
      </w:r>
      <w:r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BD251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BD251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240777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</w:p>
    <w:p w14:paraId="01165A67" w14:textId="6B25C4F7" w:rsidR="00D0096F" w:rsidRDefault="00B61F3A" w:rsidP="00D0096F">
      <w:pPr>
        <w:numPr>
          <w:ilvl w:val="0"/>
          <w:numId w:val="13"/>
        </w:numPr>
        <w:spacing w:line="240" w:lineRule="auto"/>
        <w:rPr>
          <w:rFonts w:ascii="Calibri" w:eastAsia="Calibri" w:hAnsi="Calibri" w:cs="Calibri"/>
          <w:bCs/>
          <w:color w:val="auto"/>
          <w:sz w:val="21"/>
          <w:szCs w:val="21"/>
        </w:rPr>
      </w:pPr>
      <w:r>
        <w:rPr>
          <w:rFonts w:ascii="Calibri" w:eastAsia="Calibri" w:hAnsi="Calibri" w:cs="Calibri"/>
          <w:bCs/>
          <w:color w:val="auto"/>
          <w:sz w:val="21"/>
          <w:szCs w:val="21"/>
        </w:rPr>
        <w:t>Developed</w:t>
      </w:r>
      <w:r w:rsidR="00624EDF" w:rsidRPr="00D0096F">
        <w:rPr>
          <w:rFonts w:ascii="Calibri" w:eastAsia="Calibri" w:hAnsi="Calibri" w:cs="Calibri"/>
          <w:bCs/>
          <w:color w:val="auto"/>
          <w:sz w:val="21"/>
          <w:szCs w:val="21"/>
        </w:rPr>
        <w:t xml:space="preserve"> </w:t>
      </w:r>
      <w:r w:rsidR="00FD720E" w:rsidRPr="00D0096F">
        <w:rPr>
          <w:rFonts w:ascii="Calibri" w:eastAsia="Calibri" w:hAnsi="Calibri" w:cs="Calibri"/>
          <w:bCs/>
          <w:color w:val="auto"/>
          <w:sz w:val="21"/>
          <w:szCs w:val="21"/>
        </w:rPr>
        <w:t xml:space="preserve">senior </w:t>
      </w:r>
      <w:r w:rsidR="00624EDF" w:rsidRPr="00D0096F">
        <w:rPr>
          <w:rFonts w:ascii="Calibri" w:eastAsia="Calibri" w:hAnsi="Calibri" w:cs="Calibri"/>
          <w:bCs/>
          <w:color w:val="auto"/>
          <w:sz w:val="21"/>
          <w:szCs w:val="21"/>
        </w:rPr>
        <w:t>l</w:t>
      </w:r>
      <w:r w:rsidR="00FD720E" w:rsidRPr="00D0096F">
        <w:rPr>
          <w:rFonts w:ascii="Calibri" w:eastAsia="Calibri" w:hAnsi="Calibri" w:cs="Calibri"/>
          <w:bCs/>
          <w:color w:val="auto"/>
          <w:sz w:val="21"/>
          <w:szCs w:val="21"/>
        </w:rPr>
        <w:t xml:space="preserve">eadership </w:t>
      </w:r>
      <w:r w:rsidR="00FD720E" w:rsidRPr="00864D70">
        <w:rPr>
          <w:rFonts w:ascii="Calibri" w:eastAsia="Calibri" w:hAnsi="Calibri" w:cs="Calibri"/>
          <w:bCs/>
          <w:color w:val="auto"/>
          <w:sz w:val="21"/>
          <w:szCs w:val="21"/>
        </w:rPr>
        <w:t xml:space="preserve">training platforms </w:t>
      </w:r>
      <w:r w:rsidR="00624EDF" w:rsidRPr="00864D70">
        <w:rPr>
          <w:rFonts w:ascii="Calibri" w:eastAsia="Calibri" w:hAnsi="Calibri" w:cs="Calibri"/>
          <w:bCs/>
          <w:color w:val="auto"/>
          <w:sz w:val="21"/>
          <w:szCs w:val="21"/>
        </w:rPr>
        <w:t>and establish</w:t>
      </w:r>
      <w:r w:rsidR="008B4540" w:rsidRPr="00864D70">
        <w:rPr>
          <w:rFonts w:ascii="Calibri" w:eastAsia="Calibri" w:hAnsi="Calibri" w:cs="Calibri"/>
          <w:bCs/>
          <w:color w:val="auto"/>
          <w:sz w:val="21"/>
          <w:szCs w:val="21"/>
        </w:rPr>
        <w:t>ed</w:t>
      </w:r>
      <w:r w:rsidR="00FD720E" w:rsidRPr="00864D70">
        <w:rPr>
          <w:rFonts w:ascii="Calibri" w:eastAsia="Calibri" w:hAnsi="Calibri" w:cs="Calibri"/>
          <w:bCs/>
          <w:color w:val="auto"/>
          <w:sz w:val="21"/>
          <w:szCs w:val="21"/>
        </w:rPr>
        <w:t xml:space="preserve"> strategic plans</w:t>
      </w:r>
      <w:r w:rsidR="00FD720E" w:rsidRPr="00D0096F">
        <w:rPr>
          <w:rFonts w:ascii="Calibri" w:eastAsia="Calibri" w:hAnsi="Calibri" w:cs="Calibri"/>
          <w:bCs/>
          <w:color w:val="auto"/>
          <w:sz w:val="21"/>
          <w:szCs w:val="21"/>
        </w:rPr>
        <w:t xml:space="preserve"> </w:t>
      </w:r>
      <w:r w:rsidR="00240777" w:rsidRPr="00D0096F">
        <w:rPr>
          <w:rFonts w:ascii="Calibri" w:eastAsia="Calibri" w:hAnsi="Calibri" w:cs="Calibri"/>
          <w:bCs/>
          <w:color w:val="auto"/>
          <w:sz w:val="21"/>
          <w:szCs w:val="21"/>
        </w:rPr>
        <w:t xml:space="preserve">for </w:t>
      </w:r>
      <w:r w:rsidR="00C415FD" w:rsidRPr="00D0096F">
        <w:rPr>
          <w:rFonts w:ascii="Calibri" w:eastAsia="Calibri" w:hAnsi="Calibri" w:cs="Calibri"/>
          <w:bCs/>
          <w:color w:val="auto"/>
          <w:sz w:val="21"/>
          <w:szCs w:val="21"/>
        </w:rPr>
        <w:t>large</w:t>
      </w:r>
      <w:r w:rsidR="00624EDF" w:rsidRPr="00D0096F">
        <w:rPr>
          <w:rFonts w:ascii="Calibri" w:eastAsia="Calibri" w:hAnsi="Calibri" w:cs="Calibri"/>
          <w:bCs/>
          <w:color w:val="auto"/>
          <w:sz w:val="21"/>
          <w:szCs w:val="21"/>
        </w:rPr>
        <w:t xml:space="preserve"> US-based </w:t>
      </w:r>
      <w:r w:rsidR="00240777" w:rsidRPr="00D0096F">
        <w:rPr>
          <w:rFonts w:ascii="Calibri" w:eastAsia="Calibri" w:hAnsi="Calibri" w:cs="Calibri"/>
          <w:bCs/>
          <w:color w:val="auto"/>
          <w:sz w:val="21"/>
          <w:szCs w:val="21"/>
        </w:rPr>
        <w:t>Italian wine importer</w:t>
      </w:r>
    </w:p>
    <w:p w14:paraId="5196E42E" w14:textId="216F899D" w:rsidR="00D0096F" w:rsidRDefault="00D0096F" w:rsidP="00D0096F">
      <w:pPr>
        <w:numPr>
          <w:ilvl w:val="0"/>
          <w:numId w:val="13"/>
        </w:numPr>
        <w:spacing w:line="240" w:lineRule="auto"/>
        <w:rPr>
          <w:rFonts w:ascii="Calibri" w:eastAsia="Calibri" w:hAnsi="Calibri" w:cs="Calibri"/>
          <w:bCs/>
          <w:color w:val="auto"/>
          <w:sz w:val="21"/>
          <w:szCs w:val="21"/>
        </w:rPr>
      </w:pPr>
      <w:r>
        <w:rPr>
          <w:rFonts w:ascii="Calibri" w:eastAsia="Calibri" w:hAnsi="Calibri" w:cs="Calibri"/>
          <w:bCs/>
          <w:color w:val="auto"/>
          <w:sz w:val="21"/>
          <w:szCs w:val="21"/>
        </w:rPr>
        <w:t>Data</w:t>
      </w:r>
      <w:r w:rsidR="008B4540">
        <w:rPr>
          <w:rFonts w:ascii="Calibri" w:eastAsia="Calibri" w:hAnsi="Calibri" w:cs="Calibri"/>
          <w:bCs/>
          <w:color w:val="auto"/>
          <w:sz w:val="21"/>
          <w:szCs w:val="21"/>
        </w:rPr>
        <w:t>-</w:t>
      </w:r>
      <w:r>
        <w:rPr>
          <w:rFonts w:ascii="Calibri" w:eastAsia="Calibri" w:hAnsi="Calibri" w:cs="Calibri"/>
          <w:bCs/>
          <w:color w:val="auto"/>
          <w:sz w:val="21"/>
          <w:szCs w:val="21"/>
        </w:rPr>
        <w:t>mined and collated</w:t>
      </w:r>
      <w:r w:rsidR="00016E42" w:rsidRPr="00D0096F">
        <w:rPr>
          <w:rFonts w:ascii="Calibri" w:eastAsia="Calibri" w:hAnsi="Calibri" w:cs="Calibri"/>
          <w:bCs/>
          <w:color w:val="auto"/>
          <w:sz w:val="21"/>
          <w:szCs w:val="21"/>
        </w:rPr>
        <w:t xml:space="preserve"> branding analysis </w:t>
      </w:r>
      <w:r w:rsidR="00FD720E" w:rsidRPr="00D0096F">
        <w:rPr>
          <w:rFonts w:ascii="Calibri" w:eastAsia="Calibri" w:hAnsi="Calibri" w:cs="Calibri"/>
          <w:bCs/>
          <w:color w:val="auto"/>
          <w:sz w:val="21"/>
          <w:szCs w:val="21"/>
        </w:rPr>
        <w:t xml:space="preserve">for </w:t>
      </w:r>
      <w:r w:rsidR="00016E42" w:rsidRPr="00D0096F">
        <w:rPr>
          <w:rFonts w:ascii="Calibri" w:eastAsia="Calibri" w:hAnsi="Calibri" w:cs="Calibri"/>
          <w:bCs/>
          <w:color w:val="auto"/>
          <w:sz w:val="21"/>
          <w:szCs w:val="21"/>
        </w:rPr>
        <w:t>purpose of platform planning for two c</w:t>
      </w:r>
      <w:r w:rsidR="00EA34A9" w:rsidRPr="00D0096F">
        <w:rPr>
          <w:rFonts w:ascii="Calibri" w:eastAsia="Calibri" w:hAnsi="Calibri" w:cs="Calibri"/>
          <w:bCs/>
          <w:color w:val="auto"/>
          <w:sz w:val="21"/>
          <w:szCs w:val="21"/>
        </w:rPr>
        <w:t>annabis companies</w:t>
      </w:r>
    </w:p>
    <w:p w14:paraId="24BC8C7C" w14:textId="6B90DD47" w:rsidR="00D0096F" w:rsidRDefault="00016E42" w:rsidP="00D0096F">
      <w:pPr>
        <w:numPr>
          <w:ilvl w:val="0"/>
          <w:numId w:val="13"/>
        </w:numPr>
        <w:spacing w:line="240" w:lineRule="auto"/>
        <w:rPr>
          <w:rFonts w:ascii="Calibri" w:eastAsia="Calibri" w:hAnsi="Calibri" w:cs="Calibri"/>
          <w:bCs/>
          <w:color w:val="auto"/>
          <w:sz w:val="21"/>
          <w:szCs w:val="21"/>
        </w:rPr>
      </w:pPr>
      <w:r w:rsidRPr="00D0096F">
        <w:rPr>
          <w:rFonts w:ascii="Calibri" w:eastAsia="Calibri" w:hAnsi="Calibri" w:cs="Calibri"/>
          <w:bCs/>
          <w:color w:val="auto"/>
          <w:sz w:val="21"/>
          <w:szCs w:val="21"/>
        </w:rPr>
        <w:t>D</w:t>
      </w:r>
      <w:r w:rsidR="00D0096F">
        <w:rPr>
          <w:rFonts w:ascii="Calibri" w:eastAsia="Calibri" w:hAnsi="Calibri" w:cs="Calibri"/>
          <w:bCs/>
          <w:color w:val="auto"/>
          <w:sz w:val="21"/>
          <w:szCs w:val="21"/>
        </w:rPr>
        <w:t>e</w:t>
      </w:r>
      <w:r w:rsidR="008B4540">
        <w:rPr>
          <w:rFonts w:ascii="Calibri" w:eastAsia="Calibri" w:hAnsi="Calibri" w:cs="Calibri"/>
          <w:bCs/>
          <w:color w:val="auto"/>
          <w:sz w:val="21"/>
          <w:szCs w:val="21"/>
        </w:rPr>
        <w:t>sign</w:t>
      </w:r>
      <w:r w:rsidR="00D0096F">
        <w:rPr>
          <w:rFonts w:ascii="Calibri" w:eastAsia="Calibri" w:hAnsi="Calibri" w:cs="Calibri"/>
          <w:bCs/>
          <w:color w:val="auto"/>
          <w:sz w:val="21"/>
          <w:szCs w:val="21"/>
        </w:rPr>
        <w:t>ed</w:t>
      </w:r>
      <w:r w:rsidR="00FD720E" w:rsidRPr="00D0096F">
        <w:rPr>
          <w:rFonts w:ascii="Calibri" w:eastAsia="Calibri" w:hAnsi="Calibri" w:cs="Calibri"/>
          <w:bCs/>
          <w:color w:val="auto"/>
          <w:sz w:val="21"/>
          <w:szCs w:val="21"/>
        </w:rPr>
        <w:t xml:space="preserve"> </w:t>
      </w:r>
      <w:r w:rsidR="00FD720E" w:rsidRPr="00864D70">
        <w:rPr>
          <w:rFonts w:ascii="Calibri" w:eastAsia="Calibri" w:hAnsi="Calibri" w:cs="Calibri"/>
          <w:bCs/>
          <w:color w:val="auto"/>
          <w:sz w:val="21"/>
          <w:szCs w:val="21"/>
        </w:rPr>
        <w:t xml:space="preserve">comprehensive strategic </w:t>
      </w:r>
      <w:r w:rsidRPr="00864D70">
        <w:rPr>
          <w:rFonts w:ascii="Calibri" w:eastAsia="Calibri" w:hAnsi="Calibri" w:cs="Calibri"/>
          <w:bCs/>
          <w:color w:val="auto"/>
          <w:sz w:val="21"/>
          <w:szCs w:val="21"/>
        </w:rPr>
        <w:t xml:space="preserve">business </w:t>
      </w:r>
      <w:r w:rsidR="00FD720E" w:rsidRPr="00864D70">
        <w:rPr>
          <w:rFonts w:ascii="Calibri" w:eastAsia="Calibri" w:hAnsi="Calibri" w:cs="Calibri"/>
          <w:bCs/>
          <w:color w:val="auto"/>
          <w:sz w:val="21"/>
          <w:szCs w:val="21"/>
        </w:rPr>
        <w:t>plan</w:t>
      </w:r>
      <w:r w:rsidR="00FD720E" w:rsidRPr="00D0096F">
        <w:rPr>
          <w:rFonts w:ascii="Calibri" w:eastAsia="Calibri" w:hAnsi="Calibri" w:cs="Calibri"/>
          <w:bCs/>
          <w:color w:val="auto"/>
          <w:sz w:val="21"/>
          <w:szCs w:val="21"/>
        </w:rPr>
        <w:t xml:space="preserve"> for New</w:t>
      </w:r>
      <w:r w:rsidRPr="00D0096F">
        <w:rPr>
          <w:rFonts w:ascii="Calibri" w:eastAsia="Calibri" w:hAnsi="Calibri" w:cs="Calibri"/>
          <w:bCs/>
          <w:color w:val="auto"/>
          <w:sz w:val="21"/>
          <w:szCs w:val="21"/>
        </w:rPr>
        <w:t xml:space="preserve"> England craft distillery</w:t>
      </w:r>
    </w:p>
    <w:p w14:paraId="706632D5" w14:textId="424E6C3C" w:rsidR="00D0096F" w:rsidRPr="00711FFE" w:rsidRDefault="00D0096F" w:rsidP="00F45D9C">
      <w:pPr>
        <w:numPr>
          <w:ilvl w:val="0"/>
          <w:numId w:val="13"/>
        </w:numPr>
        <w:spacing w:line="240" w:lineRule="auto"/>
        <w:rPr>
          <w:rFonts w:ascii="Calibri" w:eastAsia="Calibri" w:hAnsi="Calibri" w:cs="Calibri"/>
          <w:bCs/>
          <w:color w:val="auto"/>
          <w:sz w:val="21"/>
          <w:szCs w:val="21"/>
        </w:rPr>
      </w:pPr>
      <w:r w:rsidRPr="00864D70">
        <w:rPr>
          <w:rFonts w:ascii="Calibri" w:eastAsia="Calibri" w:hAnsi="Calibri" w:cs="Calibri"/>
          <w:bCs/>
          <w:color w:val="auto"/>
          <w:sz w:val="21"/>
          <w:szCs w:val="21"/>
        </w:rPr>
        <w:t>Created</w:t>
      </w:r>
      <w:r w:rsidR="00016E42" w:rsidRPr="00864D70">
        <w:rPr>
          <w:rFonts w:ascii="Calibri" w:eastAsia="Calibri" w:hAnsi="Calibri" w:cs="Calibri"/>
          <w:bCs/>
          <w:color w:val="auto"/>
          <w:sz w:val="21"/>
          <w:szCs w:val="21"/>
        </w:rPr>
        <w:t xml:space="preserve"> international </w:t>
      </w:r>
      <w:r w:rsidR="00624EDF" w:rsidRPr="00864D70">
        <w:rPr>
          <w:rFonts w:ascii="Calibri" w:eastAsia="Calibri" w:hAnsi="Calibri" w:cs="Calibri"/>
          <w:bCs/>
          <w:color w:val="auto"/>
          <w:sz w:val="21"/>
          <w:szCs w:val="21"/>
        </w:rPr>
        <w:t xml:space="preserve">wine </w:t>
      </w:r>
      <w:r w:rsidR="00016E42" w:rsidRPr="00864D70">
        <w:rPr>
          <w:rFonts w:ascii="Calibri" w:eastAsia="Calibri" w:hAnsi="Calibri" w:cs="Calibri"/>
          <w:bCs/>
          <w:color w:val="auto"/>
          <w:sz w:val="21"/>
          <w:szCs w:val="21"/>
        </w:rPr>
        <w:t>brand</w:t>
      </w:r>
      <w:r w:rsidR="00016E42" w:rsidRPr="00D0096F">
        <w:rPr>
          <w:rFonts w:ascii="Calibri" w:eastAsia="Calibri" w:hAnsi="Calibri" w:cs="Calibri"/>
          <w:bCs/>
          <w:color w:val="auto"/>
          <w:sz w:val="21"/>
          <w:szCs w:val="21"/>
        </w:rPr>
        <w:t xml:space="preserve"> </w:t>
      </w:r>
      <w:r w:rsidR="00B61F3A">
        <w:rPr>
          <w:rFonts w:ascii="Calibri" w:eastAsia="Calibri" w:hAnsi="Calibri" w:cs="Calibri"/>
          <w:bCs/>
          <w:color w:val="auto"/>
          <w:sz w:val="21"/>
          <w:szCs w:val="21"/>
        </w:rPr>
        <w:t>for US introduction; l</w:t>
      </w:r>
      <w:r w:rsidR="008B4540">
        <w:rPr>
          <w:rFonts w:ascii="Calibri" w:eastAsia="Calibri" w:hAnsi="Calibri" w:cs="Calibri"/>
          <w:bCs/>
          <w:color w:val="auto"/>
          <w:sz w:val="21"/>
          <w:szCs w:val="21"/>
        </w:rPr>
        <w:t>aunched brand regionally</w:t>
      </w:r>
      <w:r w:rsidR="00D91F74" w:rsidRPr="00711FFE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D91F74" w:rsidRPr="00711FFE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D91F74" w:rsidRPr="00711FFE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D91F74" w:rsidRPr="00711FFE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D91F74" w:rsidRPr="00711FFE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D91F74" w:rsidRPr="00711FFE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D91F74" w:rsidRPr="00711FFE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D91F74" w:rsidRPr="00711FFE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</w:p>
    <w:p w14:paraId="1BB901A7" w14:textId="54DC341B" w:rsidR="00A13D26" w:rsidRPr="0099664C" w:rsidRDefault="00A13D26" w:rsidP="00F45D9C">
      <w:pPr>
        <w:spacing w:line="240" w:lineRule="auto"/>
        <w:rPr>
          <w:rFonts w:ascii="Calibri" w:eastAsia="Calibri" w:hAnsi="Calibri" w:cs="Calibri"/>
          <w:b/>
          <w:bCs/>
          <w:color w:val="auto"/>
          <w:sz w:val="21"/>
          <w:szCs w:val="21"/>
        </w:rPr>
      </w:pPr>
      <w:r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 xml:space="preserve">COMBS </w:t>
      </w:r>
      <w:r w:rsidR="00B61F3A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>ENTERPRISES</w:t>
      </w:r>
      <w:r w:rsidR="00B61F3A">
        <w:rPr>
          <w:rFonts w:ascii="Calibri" w:eastAsia="Calibri" w:hAnsi="Calibri" w:cs="Calibri"/>
          <w:b/>
          <w:bCs/>
          <w:color w:val="auto"/>
          <w:sz w:val="21"/>
          <w:szCs w:val="21"/>
        </w:rPr>
        <w:t xml:space="preserve"> -- Multi</w:t>
      </w:r>
      <w:r w:rsidR="00565544" w:rsidRPr="0099664C">
        <w:rPr>
          <w:rFonts w:ascii="Calibri" w:eastAsia="Calibri" w:hAnsi="Calibri" w:cs="Calibri"/>
          <w:bCs/>
          <w:color w:val="auto"/>
          <w:sz w:val="21"/>
          <w:szCs w:val="21"/>
        </w:rPr>
        <w:t>-</w:t>
      </w:r>
      <w:r w:rsidR="00632C5A">
        <w:rPr>
          <w:rFonts w:ascii="Calibri" w:eastAsia="Calibri" w:hAnsi="Calibri" w:cs="Calibri"/>
          <w:bCs/>
          <w:color w:val="auto"/>
          <w:sz w:val="21"/>
          <w:szCs w:val="21"/>
        </w:rPr>
        <w:t xml:space="preserve">Branded, </w:t>
      </w:r>
      <w:r w:rsidR="00C512B0">
        <w:rPr>
          <w:rFonts w:ascii="Calibri" w:eastAsia="Calibri" w:hAnsi="Calibri" w:cs="Calibri"/>
          <w:bCs/>
          <w:color w:val="auto"/>
          <w:sz w:val="21"/>
          <w:szCs w:val="21"/>
        </w:rPr>
        <w:t>P</w:t>
      </w:r>
      <w:r w:rsidR="009E7355">
        <w:rPr>
          <w:rFonts w:ascii="Calibri" w:eastAsia="Calibri" w:hAnsi="Calibri" w:cs="Calibri"/>
          <w:bCs/>
          <w:color w:val="auto"/>
          <w:sz w:val="21"/>
          <w:szCs w:val="21"/>
        </w:rPr>
        <w:t>rivately</w:t>
      </w:r>
      <w:r w:rsidR="00565544" w:rsidRPr="0099664C">
        <w:rPr>
          <w:rFonts w:ascii="Calibri" w:eastAsia="Calibri" w:hAnsi="Calibri" w:cs="Calibri"/>
          <w:bCs/>
          <w:color w:val="auto"/>
          <w:sz w:val="21"/>
          <w:szCs w:val="21"/>
        </w:rPr>
        <w:t xml:space="preserve"> held </w:t>
      </w:r>
      <w:r w:rsidR="00C512B0">
        <w:rPr>
          <w:rFonts w:ascii="Calibri" w:eastAsia="Calibri" w:hAnsi="Calibri" w:cs="Calibri"/>
          <w:bCs/>
          <w:color w:val="auto"/>
          <w:sz w:val="21"/>
          <w:szCs w:val="21"/>
        </w:rPr>
        <w:t>O</w:t>
      </w:r>
      <w:r w:rsidR="00632C5A">
        <w:rPr>
          <w:rFonts w:ascii="Calibri" w:eastAsia="Calibri" w:hAnsi="Calibri" w:cs="Calibri"/>
          <w:bCs/>
          <w:color w:val="auto"/>
          <w:sz w:val="21"/>
          <w:szCs w:val="21"/>
        </w:rPr>
        <w:t xml:space="preserve">rganization focused on </w:t>
      </w:r>
      <w:r w:rsidR="00C512B0">
        <w:rPr>
          <w:rFonts w:ascii="Calibri" w:eastAsia="Calibri" w:hAnsi="Calibri" w:cs="Calibri"/>
          <w:bCs/>
          <w:color w:val="auto"/>
          <w:sz w:val="21"/>
          <w:szCs w:val="21"/>
        </w:rPr>
        <w:t>C</w:t>
      </w:r>
      <w:r w:rsidR="00565544" w:rsidRPr="0099664C">
        <w:rPr>
          <w:rFonts w:ascii="Calibri" w:eastAsia="Calibri" w:hAnsi="Calibri" w:cs="Calibri"/>
          <w:bCs/>
          <w:color w:val="auto"/>
          <w:sz w:val="21"/>
          <w:szCs w:val="21"/>
        </w:rPr>
        <w:t>onte</w:t>
      </w:r>
      <w:r w:rsidR="00632C5A">
        <w:rPr>
          <w:rFonts w:ascii="Calibri" w:eastAsia="Calibri" w:hAnsi="Calibri" w:cs="Calibri"/>
          <w:bCs/>
          <w:color w:val="auto"/>
          <w:sz w:val="21"/>
          <w:szCs w:val="21"/>
        </w:rPr>
        <w:t xml:space="preserve">mporary </w:t>
      </w:r>
      <w:r w:rsidR="00C512B0">
        <w:rPr>
          <w:rFonts w:ascii="Calibri" w:eastAsia="Calibri" w:hAnsi="Calibri" w:cs="Calibri"/>
          <w:bCs/>
          <w:color w:val="auto"/>
          <w:sz w:val="21"/>
          <w:szCs w:val="21"/>
        </w:rPr>
        <w:t>P</w:t>
      </w:r>
      <w:r w:rsidR="009E7355">
        <w:rPr>
          <w:rFonts w:ascii="Calibri" w:eastAsia="Calibri" w:hAnsi="Calibri" w:cs="Calibri"/>
          <w:bCs/>
          <w:color w:val="auto"/>
          <w:sz w:val="21"/>
          <w:szCs w:val="21"/>
        </w:rPr>
        <w:t>roduct</w:t>
      </w:r>
      <w:r w:rsidR="00565544" w:rsidRPr="0099664C">
        <w:rPr>
          <w:rFonts w:ascii="Calibri" w:eastAsia="Calibri" w:hAnsi="Calibri" w:cs="Calibri"/>
          <w:bCs/>
          <w:color w:val="auto"/>
          <w:sz w:val="21"/>
          <w:szCs w:val="21"/>
        </w:rPr>
        <w:t>s</w:t>
      </w:r>
      <w:r w:rsidR="00F45D9C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>New York, NY</w:t>
      </w:r>
    </w:p>
    <w:p w14:paraId="23812947" w14:textId="77777777" w:rsidR="00A13D26" w:rsidRPr="0099664C" w:rsidRDefault="00632C5A" w:rsidP="00F45D9C">
      <w:pPr>
        <w:spacing w:line="240" w:lineRule="auto"/>
        <w:rPr>
          <w:rFonts w:ascii="Calibri" w:eastAsia="Calibri" w:hAnsi="Calibri" w:cs="Calibri"/>
          <w:b/>
          <w:bCs/>
          <w:color w:val="auto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auto"/>
          <w:sz w:val="21"/>
          <w:szCs w:val="21"/>
        </w:rPr>
        <w:t xml:space="preserve">Lead </w:t>
      </w:r>
      <w:r w:rsidR="003B361C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>Consultant</w:t>
      </w:r>
      <w:r w:rsidR="00565544">
        <w:rPr>
          <w:rFonts w:ascii="Calibri" w:eastAsia="Calibri" w:hAnsi="Calibri" w:cs="Calibri"/>
          <w:b/>
          <w:bCs/>
          <w:color w:val="auto"/>
          <w:sz w:val="21"/>
          <w:szCs w:val="21"/>
        </w:rPr>
        <w:t xml:space="preserve"> for</w:t>
      </w:r>
      <w:r w:rsidR="00397BD6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 xml:space="preserve"> </w:t>
      </w:r>
      <w:r w:rsidR="00A13D26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>DeLeón Tequila</w:t>
      </w:r>
      <w:r w:rsidR="00A13D26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A13D26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A13D26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A13D26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763770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763770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763770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763770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4B4DC1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E32B63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>2014-2015</w:t>
      </w:r>
    </w:p>
    <w:p w14:paraId="2D1958D1" w14:textId="77777777" w:rsidR="00C415FD" w:rsidRPr="00711FFE" w:rsidRDefault="00016E42" w:rsidP="00016E42">
      <w:pPr>
        <w:spacing w:line="240" w:lineRule="auto"/>
        <w:rPr>
          <w:rFonts w:ascii="Calibri" w:eastAsia="Calibri" w:hAnsi="Calibri" w:cs="Calibri"/>
          <w:b/>
          <w:bCs/>
          <w:color w:val="auto"/>
          <w:sz w:val="21"/>
          <w:szCs w:val="21"/>
        </w:rPr>
      </w:pPr>
      <w:r w:rsidRPr="00711FFE">
        <w:rPr>
          <w:rFonts w:ascii="Calibri" w:eastAsia="Calibri" w:hAnsi="Calibri" w:cs="Calibri"/>
          <w:b/>
          <w:bCs/>
          <w:color w:val="auto"/>
          <w:sz w:val="21"/>
          <w:szCs w:val="21"/>
        </w:rPr>
        <w:t>R</w:t>
      </w:r>
      <w:r w:rsidR="00DE31B5" w:rsidRPr="00711FFE">
        <w:rPr>
          <w:rFonts w:ascii="Calibri" w:eastAsia="Calibri" w:hAnsi="Calibri" w:cs="Calibri"/>
          <w:b/>
          <w:bCs/>
          <w:color w:val="auto"/>
          <w:sz w:val="21"/>
          <w:szCs w:val="21"/>
        </w:rPr>
        <w:t>escue</w:t>
      </w:r>
      <w:r w:rsidR="00711FFE" w:rsidRPr="00711FFE">
        <w:rPr>
          <w:rFonts w:ascii="Calibri" w:eastAsia="Calibri" w:hAnsi="Calibri" w:cs="Calibri"/>
          <w:b/>
          <w:bCs/>
          <w:color w:val="auto"/>
          <w:sz w:val="21"/>
          <w:szCs w:val="21"/>
        </w:rPr>
        <w:t>d</w:t>
      </w:r>
      <w:r w:rsidR="00DE31B5" w:rsidRPr="00711FFE">
        <w:rPr>
          <w:rFonts w:ascii="Calibri" w:eastAsia="Calibri" w:hAnsi="Calibri" w:cs="Calibri"/>
          <w:b/>
          <w:bCs/>
          <w:color w:val="auto"/>
          <w:sz w:val="21"/>
          <w:szCs w:val="21"/>
        </w:rPr>
        <w:t xml:space="preserve"> delayed </w:t>
      </w:r>
      <w:r w:rsidR="00A13D26" w:rsidRPr="00711FFE">
        <w:rPr>
          <w:rFonts w:ascii="Calibri" w:eastAsia="Calibri" w:hAnsi="Calibri" w:cs="Calibri"/>
          <w:b/>
          <w:bCs/>
          <w:color w:val="auto"/>
          <w:sz w:val="21"/>
          <w:szCs w:val="21"/>
        </w:rPr>
        <w:t xml:space="preserve">development and </w:t>
      </w:r>
      <w:r w:rsidR="00554266" w:rsidRPr="00711FFE">
        <w:rPr>
          <w:rFonts w:ascii="Calibri" w:eastAsia="Calibri" w:hAnsi="Calibri" w:cs="Calibri"/>
          <w:b/>
          <w:bCs/>
          <w:color w:val="auto"/>
          <w:sz w:val="21"/>
          <w:szCs w:val="21"/>
        </w:rPr>
        <w:t xml:space="preserve">national </w:t>
      </w:r>
      <w:r w:rsidR="00A13D26" w:rsidRPr="00711FFE">
        <w:rPr>
          <w:rFonts w:ascii="Calibri" w:eastAsia="Calibri" w:hAnsi="Calibri" w:cs="Calibri"/>
          <w:b/>
          <w:bCs/>
          <w:color w:val="auto"/>
          <w:sz w:val="21"/>
          <w:szCs w:val="21"/>
        </w:rPr>
        <w:t xml:space="preserve">launch of </w:t>
      </w:r>
      <w:r w:rsidR="00D91173" w:rsidRPr="00711FFE">
        <w:rPr>
          <w:rFonts w:ascii="Calibri" w:eastAsia="Calibri" w:hAnsi="Calibri" w:cs="Calibri"/>
          <w:b/>
          <w:bCs/>
          <w:color w:val="auto"/>
          <w:sz w:val="21"/>
          <w:szCs w:val="21"/>
        </w:rPr>
        <w:t xml:space="preserve">first </w:t>
      </w:r>
      <w:r w:rsidR="00A13D26" w:rsidRPr="00711FFE">
        <w:rPr>
          <w:rFonts w:ascii="Calibri" w:eastAsia="Calibri" w:hAnsi="Calibri" w:cs="Calibri"/>
          <w:b/>
          <w:bCs/>
          <w:color w:val="auto"/>
          <w:sz w:val="21"/>
          <w:szCs w:val="21"/>
        </w:rPr>
        <w:t>Combs</w:t>
      </w:r>
      <w:r w:rsidR="00D91173" w:rsidRPr="00711FFE">
        <w:rPr>
          <w:rFonts w:ascii="Calibri" w:eastAsia="Calibri" w:hAnsi="Calibri" w:cs="Calibri"/>
          <w:b/>
          <w:bCs/>
          <w:color w:val="auto"/>
          <w:sz w:val="21"/>
          <w:szCs w:val="21"/>
        </w:rPr>
        <w:t>-owned</w:t>
      </w:r>
      <w:r w:rsidR="00C415FD" w:rsidRPr="00711FFE">
        <w:rPr>
          <w:rFonts w:ascii="Calibri" w:eastAsia="Calibri" w:hAnsi="Calibri" w:cs="Calibri"/>
          <w:b/>
          <w:bCs/>
          <w:color w:val="auto"/>
          <w:sz w:val="21"/>
          <w:szCs w:val="21"/>
        </w:rPr>
        <w:t xml:space="preserve"> beverage product</w:t>
      </w:r>
    </w:p>
    <w:p w14:paraId="40712377" w14:textId="77777777" w:rsidR="00711FFE" w:rsidRPr="00711FFE" w:rsidRDefault="00711FFE" w:rsidP="00A37448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b/>
          <w:bCs/>
          <w:color w:val="auto"/>
          <w:sz w:val="21"/>
          <w:szCs w:val="21"/>
        </w:rPr>
      </w:pPr>
      <w:r>
        <w:rPr>
          <w:rFonts w:ascii="Calibri" w:eastAsia="Calibri" w:hAnsi="Calibri" w:cs="Calibri"/>
          <w:bCs/>
          <w:color w:val="auto"/>
          <w:sz w:val="21"/>
          <w:szCs w:val="21"/>
        </w:rPr>
        <w:t xml:space="preserve">Launch orders exceeded plan by </w:t>
      </w:r>
      <w:r w:rsidRPr="00711FFE">
        <w:rPr>
          <w:rFonts w:ascii="Calibri" w:eastAsia="Calibri" w:hAnsi="Calibri" w:cs="Calibri"/>
          <w:b/>
          <w:bCs/>
          <w:color w:val="auto"/>
          <w:sz w:val="21"/>
          <w:szCs w:val="21"/>
        </w:rPr>
        <w:t>18%</w:t>
      </w:r>
    </w:p>
    <w:p w14:paraId="4F6A6864" w14:textId="77777777" w:rsidR="00711FFE" w:rsidRDefault="00711FFE" w:rsidP="00A37448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bCs/>
          <w:color w:val="auto"/>
          <w:sz w:val="21"/>
          <w:szCs w:val="21"/>
        </w:rPr>
      </w:pPr>
      <w:r>
        <w:rPr>
          <w:rFonts w:ascii="Calibri" w:eastAsia="Calibri" w:hAnsi="Calibri" w:cs="Calibri"/>
          <w:bCs/>
          <w:color w:val="auto"/>
          <w:sz w:val="21"/>
          <w:szCs w:val="21"/>
        </w:rPr>
        <w:t xml:space="preserve">Gained distributor acceptance of launch plan within </w:t>
      </w:r>
      <w:r w:rsidRPr="003264C0">
        <w:rPr>
          <w:rFonts w:ascii="Calibri" w:eastAsia="Calibri" w:hAnsi="Calibri" w:cs="Calibri"/>
          <w:b/>
          <w:bCs/>
          <w:color w:val="auto"/>
          <w:sz w:val="21"/>
          <w:szCs w:val="21"/>
        </w:rPr>
        <w:t>first 60 days</w:t>
      </w:r>
    </w:p>
    <w:p w14:paraId="4033AE34" w14:textId="1EB5B1BF" w:rsidR="004F6567" w:rsidRDefault="00677DF6" w:rsidP="00A37448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  <w:bCs/>
          <w:color w:val="auto"/>
          <w:sz w:val="21"/>
          <w:szCs w:val="21"/>
        </w:rPr>
      </w:pPr>
      <w:r w:rsidRPr="0099664C">
        <w:rPr>
          <w:rFonts w:ascii="Calibri" w:eastAsia="Calibri" w:hAnsi="Calibri" w:cs="Calibri"/>
          <w:bCs/>
          <w:color w:val="auto"/>
          <w:sz w:val="21"/>
          <w:szCs w:val="21"/>
        </w:rPr>
        <w:t>Manage</w:t>
      </w:r>
      <w:r w:rsidR="00E32B63" w:rsidRPr="0099664C">
        <w:rPr>
          <w:rFonts w:ascii="Calibri" w:eastAsia="Calibri" w:hAnsi="Calibri" w:cs="Calibri"/>
          <w:bCs/>
          <w:color w:val="auto"/>
          <w:sz w:val="21"/>
          <w:szCs w:val="21"/>
        </w:rPr>
        <w:t>d</w:t>
      </w:r>
      <w:r w:rsidRPr="0099664C">
        <w:rPr>
          <w:rFonts w:ascii="Calibri" w:eastAsia="Calibri" w:hAnsi="Calibri" w:cs="Calibri"/>
          <w:bCs/>
          <w:color w:val="auto"/>
          <w:sz w:val="21"/>
          <w:szCs w:val="21"/>
        </w:rPr>
        <w:t xml:space="preserve"> all</w:t>
      </w:r>
      <w:r w:rsidR="00BB61B6" w:rsidRPr="0099664C">
        <w:rPr>
          <w:rFonts w:ascii="Calibri" w:eastAsia="Calibri" w:hAnsi="Calibri" w:cs="Calibri"/>
          <w:bCs/>
          <w:color w:val="auto"/>
          <w:sz w:val="21"/>
          <w:szCs w:val="21"/>
        </w:rPr>
        <w:t xml:space="preserve"> joint venture</w:t>
      </w:r>
      <w:r w:rsidR="00A734C4" w:rsidRPr="0099664C">
        <w:rPr>
          <w:rFonts w:ascii="Calibri" w:eastAsia="Calibri" w:hAnsi="Calibri" w:cs="Calibri"/>
          <w:bCs/>
          <w:color w:val="auto"/>
          <w:sz w:val="21"/>
          <w:szCs w:val="21"/>
        </w:rPr>
        <w:t xml:space="preserve"> brand marketing activities</w:t>
      </w:r>
      <w:r w:rsidRPr="0099664C">
        <w:rPr>
          <w:rFonts w:ascii="Calibri" w:eastAsia="Calibri" w:hAnsi="Calibri" w:cs="Calibri"/>
          <w:bCs/>
          <w:color w:val="auto"/>
          <w:sz w:val="21"/>
          <w:szCs w:val="21"/>
        </w:rPr>
        <w:t>, including</w:t>
      </w:r>
      <w:r w:rsidR="00A734C4" w:rsidRPr="0099664C">
        <w:rPr>
          <w:rFonts w:ascii="Calibri" w:eastAsia="Calibri" w:hAnsi="Calibri" w:cs="Calibri"/>
          <w:bCs/>
          <w:color w:val="auto"/>
          <w:sz w:val="21"/>
          <w:szCs w:val="21"/>
        </w:rPr>
        <w:t xml:space="preserve"> social and digital media, influencer and experiential marketing pr</w:t>
      </w:r>
      <w:r w:rsidR="004F6567">
        <w:rPr>
          <w:rFonts w:ascii="Calibri" w:eastAsia="Calibri" w:hAnsi="Calibri" w:cs="Calibri"/>
          <w:bCs/>
          <w:color w:val="auto"/>
          <w:sz w:val="21"/>
          <w:szCs w:val="21"/>
        </w:rPr>
        <w:t>ograms</w:t>
      </w:r>
      <w:r w:rsidR="00F17D56">
        <w:rPr>
          <w:rFonts w:ascii="Calibri" w:eastAsia="Calibri" w:hAnsi="Calibri" w:cs="Calibri"/>
          <w:bCs/>
          <w:color w:val="auto"/>
          <w:sz w:val="21"/>
          <w:szCs w:val="21"/>
        </w:rPr>
        <w:t>,</w:t>
      </w:r>
      <w:r w:rsidR="004F6567">
        <w:rPr>
          <w:rFonts w:ascii="Calibri" w:eastAsia="Calibri" w:hAnsi="Calibri" w:cs="Calibri"/>
          <w:bCs/>
          <w:color w:val="auto"/>
          <w:sz w:val="21"/>
          <w:szCs w:val="21"/>
        </w:rPr>
        <w:t xml:space="preserve"> and national media plan</w:t>
      </w:r>
    </w:p>
    <w:p w14:paraId="19AECD9F" w14:textId="77777777" w:rsidR="000101BF" w:rsidRPr="0099664C" w:rsidRDefault="000101BF" w:rsidP="00F45D9C">
      <w:pPr>
        <w:spacing w:line="240" w:lineRule="auto"/>
        <w:ind w:left="180" w:hanging="180"/>
        <w:rPr>
          <w:rFonts w:ascii="Calibri" w:eastAsia="Calibri" w:hAnsi="Calibri" w:cs="Calibri"/>
          <w:b/>
          <w:bCs/>
          <w:color w:val="auto"/>
          <w:sz w:val="21"/>
          <w:szCs w:val="21"/>
        </w:rPr>
      </w:pPr>
    </w:p>
    <w:p w14:paraId="6213003C" w14:textId="77777777" w:rsidR="00DD5E8B" w:rsidRDefault="00DD5E8B" w:rsidP="00F45D9C">
      <w:pPr>
        <w:spacing w:line="240" w:lineRule="auto"/>
        <w:ind w:left="180" w:hanging="180"/>
        <w:rPr>
          <w:rFonts w:ascii="Calibri" w:eastAsia="Calibri" w:hAnsi="Calibri" w:cs="Calibri"/>
          <w:b/>
          <w:bCs/>
          <w:color w:val="auto"/>
          <w:sz w:val="21"/>
          <w:szCs w:val="21"/>
        </w:rPr>
      </w:pPr>
    </w:p>
    <w:p w14:paraId="0DFCF5D6" w14:textId="77777777" w:rsidR="00DD5E8B" w:rsidRDefault="00DD5E8B" w:rsidP="00F45D9C">
      <w:pPr>
        <w:spacing w:line="240" w:lineRule="auto"/>
        <w:ind w:left="180" w:hanging="180"/>
        <w:rPr>
          <w:rFonts w:ascii="Calibri" w:eastAsia="Calibri" w:hAnsi="Calibri" w:cs="Calibri"/>
          <w:b/>
          <w:bCs/>
          <w:color w:val="auto"/>
          <w:sz w:val="21"/>
          <w:szCs w:val="21"/>
        </w:rPr>
      </w:pPr>
    </w:p>
    <w:p w14:paraId="26120569" w14:textId="77777777" w:rsidR="00DD5E8B" w:rsidRDefault="00DD5E8B" w:rsidP="009E7355">
      <w:pPr>
        <w:spacing w:line="240" w:lineRule="auto"/>
        <w:rPr>
          <w:rFonts w:ascii="Calibri" w:eastAsia="Calibri" w:hAnsi="Calibri" w:cs="Calibri"/>
          <w:b/>
          <w:bCs/>
          <w:color w:val="auto"/>
          <w:sz w:val="21"/>
          <w:szCs w:val="21"/>
        </w:rPr>
      </w:pPr>
    </w:p>
    <w:p w14:paraId="1C6662CA" w14:textId="77777777" w:rsidR="00DD5E8B" w:rsidRDefault="00DD5E8B" w:rsidP="00F45D9C">
      <w:pPr>
        <w:spacing w:line="240" w:lineRule="auto"/>
        <w:ind w:left="180" w:hanging="180"/>
        <w:rPr>
          <w:rFonts w:ascii="Calibri" w:eastAsia="Calibri" w:hAnsi="Calibri" w:cs="Calibri"/>
          <w:b/>
          <w:bCs/>
          <w:color w:val="auto"/>
          <w:sz w:val="21"/>
          <w:szCs w:val="21"/>
        </w:rPr>
      </w:pPr>
    </w:p>
    <w:p w14:paraId="1EE8AA77" w14:textId="77777777" w:rsidR="009E534F" w:rsidRDefault="00DD5E8B" w:rsidP="00F45D9C">
      <w:pPr>
        <w:spacing w:line="240" w:lineRule="auto"/>
        <w:ind w:left="180" w:hanging="180"/>
        <w:rPr>
          <w:rFonts w:ascii="Calibri" w:eastAsia="Calibri" w:hAnsi="Calibri" w:cs="Calibri"/>
          <w:b/>
          <w:bCs/>
          <w:color w:val="auto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</w:p>
    <w:p w14:paraId="5EE04ADB" w14:textId="77777777" w:rsidR="00DD5E8B" w:rsidRDefault="00DD5E8B" w:rsidP="009E534F">
      <w:pPr>
        <w:spacing w:line="240" w:lineRule="auto"/>
        <w:ind w:left="8820" w:firstLine="540"/>
        <w:rPr>
          <w:rFonts w:ascii="Calibri" w:eastAsia="Calibri" w:hAnsi="Calibri" w:cs="Calibri"/>
          <w:b/>
          <w:bCs/>
          <w:color w:val="auto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auto"/>
          <w:sz w:val="21"/>
          <w:szCs w:val="21"/>
        </w:rPr>
        <w:t>Mansinne pg. 2</w:t>
      </w:r>
    </w:p>
    <w:p w14:paraId="5DA4932A" w14:textId="77777777" w:rsidR="00DD5E8B" w:rsidRDefault="00DD5E8B" w:rsidP="00F45D9C">
      <w:pPr>
        <w:spacing w:line="240" w:lineRule="auto"/>
        <w:ind w:left="180" w:hanging="180"/>
        <w:rPr>
          <w:rFonts w:ascii="Calibri" w:eastAsia="Calibri" w:hAnsi="Calibri" w:cs="Calibri"/>
          <w:b/>
          <w:bCs/>
          <w:color w:val="auto"/>
          <w:sz w:val="21"/>
          <w:szCs w:val="21"/>
        </w:rPr>
      </w:pPr>
    </w:p>
    <w:p w14:paraId="0DAEA9C6" w14:textId="77777777" w:rsidR="004276BA" w:rsidRPr="0099664C" w:rsidRDefault="00810326" w:rsidP="00F45D9C">
      <w:pPr>
        <w:spacing w:line="240" w:lineRule="auto"/>
        <w:ind w:left="180" w:hanging="180"/>
        <w:rPr>
          <w:rFonts w:ascii="Calibri" w:eastAsia="Calibri" w:hAnsi="Calibri" w:cs="Calibri"/>
          <w:color w:val="auto"/>
          <w:sz w:val="21"/>
          <w:szCs w:val="21"/>
        </w:rPr>
      </w:pPr>
      <w:r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>AVENIU BRANDS</w:t>
      </w:r>
      <w:r w:rsidR="00016E42">
        <w:rPr>
          <w:rFonts w:ascii="Calibri" w:eastAsia="Calibri" w:hAnsi="Calibri" w:cs="Calibri"/>
          <w:b/>
          <w:bCs/>
          <w:color w:val="auto"/>
          <w:sz w:val="21"/>
          <w:szCs w:val="21"/>
        </w:rPr>
        <w:t xml:space="preserve"> </w:t>
      </w:r>
      <w:r w:rsidR="00632C5A">
        <w:rPr>
          <w:rFonts w:ascii="Calibri" w:eastAsia="Calibri" w:hAnsi="Calibri" w:cs="Calibri"/>
          <w:b/>
          <w:bCs/>
          <w:color w:val="auto"/>
          <w:sz w:val="21"/>
          <w:szCs w:val="21"/>
        </w:rPr>
        <w:t xml:space="preserve"> </w:t>
      </w:r>
      <w:r w:rsidR="00016E42">
        <w:rPr>
          <w:rFonts w:ascii="Calibri" w:eastAsia="Calibri" w:hAnsi="Calibri" w:cs="Calibri"/>
          <w:b/>
          <w:bCs/>
          <w:color w:val="auto"/>
          <w:sz w:val="21"/>
          <w:szCs w:val="21"/>
        </w:rPr>
        <w:t xml:space="preserve">--  </w:t>
      </w:r>
      <w:r w:rsidR="00632C5A">
        <w:rPr>
          <w:rFonts w:ascii="Calibri" w:eastAsia="Calibri" w:hAnsi="Calibri" w:cs="Calibri"/>
          <w:color w:val="auto"/>
          <w:sz w:val="21"/>
          <w:szCs w:val="21"/>
        </w:rPr>
        <w:t>Wine and S</w:t>
      </w:r>
      <w:r w:rsidR="00016E42" w:rsidRPr="00016E42">
        <w:rPr>
          <w:rFonts w:ascii="Calibri" w:eastAsia="Calibri" w:hAnsi="Calibri" w:cs="Calibri"/>
          <w:color w:val="auto"/>
          <w:sz w:val="21"/>
          <w:szCs w:val="21"/>
        </w:rPr>
        <w:t xml:space="preserve">pirits </w:t>
      </w:r>
      <w:r w:rsidR="00632C5A">
        <w:rPr>
          <w:rFonts w:ascii="Calibri" w:eastAsia="Calibri" w:hAnsi="Calibri" w:cs="Calibri"/>
          <w:color w:val="auto"/>
          <w:sz w:val="21"/>
          <w:szCs w:val="21"/>
        </w:rPr>
        <w:t>I</w:t>
      </w:r>
      <w:r w:rsidR="00016E42" w:rsidRPr="00016E42">
        <w:rPr>
          <w:rFonts w:ascii="Calibri" w:eastAsia="Calibri" w:hAnsi="Calibri" w:cs="Calibri"/>
          <w:color w:val="auto"/>
          <w:sz w:val="21"/>
          <w:szCs w:val="21"/>
        </w:rPr>
        <w:t xml:space="preserve">mporter; US </w:t>
      </w:r>
      <w:r w:rsidR="00632C5A">
        <w:rPr>
          <w:rFonts w:ascii="Calibri" w:eastAsia="Calibri" w:hAnsi="Calibri" w:cs="Calibri"/>
          <w:color w:val="auto"/>
          <w:sz w:val="21"/>
          <w:szCs w:val="21"/>
        </w:rPr>
        <w:t>S</w:t>
      </w:r>
      <w:r w:rsidR="00016E42" w:rsidRPr="00016E42">
        <w:rPr>
          <w:rFonts w:ascii="Calibri" w:eastAsia="Calibri" w:hAnsi="Calibri" w:cs="Calibri"/>
          <w:color w:val="auto"/>
          <w:sz w:val="21"/>
          <w:szCs w:val="21"/>
        </w:rPr>
        <w:t>ubsidiary</w:t>
      </w:r>
      <w:r w:rsidR="00016E42">
        <w:rPr>
          <w:rFonts w:ascii="Calibri" w:eastAsia="Calibri" w:hAnsi="Calibri" w:cs="Calibri"/>
          <w:color w:val="auto"/>
          <w:sz w:val="21"/>
          <w:szCs w:val="21"/>
        </w:rPr>
        <w:t xml:space="preserve"> of </w:t>
      </w:r>
      <w:proofErr w:type="spellStart"/>
      <w:r w:rsidR="00016E42">
        <w:rPr>
          <w:rFonts w:ascii="Calibri" w:eastAsia="Calibri" w:hAnsi="Calibri" w:cs="Calibri"/>
          <w:color w:val="auto"/>
          <w:sz w:val="21"/>
          <w:szCs w:val="21"/>
        </w:rPr>
        <w:t>Codorniu</w:t>
      </w:r>
      <w:proofErr w:type="spellEnd"/>
      <w:r w:rsidR="00016E42">
        <w:rPr>
          <w:rFonts w:ascii="Calibri" w:eastAsia="Calibri" w:hAnsi="Calibri" w:cs="Calibri"/>
          <w:color w:val="auto"/>
          <w:sz w:val="21"/>
          <w:szCs w:val="21"/>
        </w:rPr>
        <w:t xml:space="preserve"> (Barcelona, Spain) </w:t>
      </w:r>
      <w:r w:rsidR="00F45D9C" w:rsidRPr="0099664C">
        <w:rPr>
          <w:rFonts w:ascii="Calibri" w:eastAsia="Calibri" w:hAnsi="Calibri" w:cs="Calibri"/>
          <w:color w:val="auto"/>
          <w:sz w:val="21"/>
          <w:szCs w:val="21"/>
        </w:rPr>
        <w:tab/>
      </w:r>
      <w:r w:rsidR="00F45D9C" w:rsidRPr="0099664C">
        <w:rPr>
          <w:rFonts w:ascii="Calibri" w:eastAsia="Calibri" w:hAnsi="Calibri" w:cs="Calibri"/>
          <w:color w:val="auto"/>
          <w:sz w:val="21"/>
          <w:szCs w:val="21"/>
        </w:rPr>
        <w:tab/>
      </w:r>
      <w:r w:rsidRPr="0099664C">
        <w:rPr>
          <w:rFonts w:ascii="Calibri" w:eastAsia="Calibri" w:hAnsi="Calibri" w:cs="Calibri"/>
          <w:b/>
          <w:color w:val="auto"/>
          <w:sz w:val="21"/>
          <w:szCs w:val="21"/>
        </w:rPr>
        <w:t>Baltimore, MD</w:t>
      </w:r>
      <w:r w:rsidRPr="0099664C">
        <w:rPr>
          <w:rFonts w:ascii="Calibri" w:eastAsia="Calibri" w:hAnsi="Calibri" w:cs="Calibri"/>
          <w:b/>
          <w:color w:val="auto"/>
          <w:sz w:val="21"/>
          <w:szCs w:val="21"/>
        </w:rPr>
        <w:tab/>
      </w:r>
    </w:p>
    <w:p w14:paraId="00B3B98C" w14:textId="77777777" w:rsidR="000808C6" w:rsidRPr="0099664C" w:rsidRDefault="00F45D9C" w:rsidP="00016E42">
      <w:pPr>
        <w:tabs>
          <w:tab w:val="left" w:pos="720"/>
        </w:tabs>
        <w:spacing w:line="240" w:lineRule="auto"/>
        <w:ind w:left="720" w:hanging="1440"/>
        <w:rPr>
          <w:rFonts w:ascii="Calibri" w:eastAsia="Calibri" w:hAnsi="Calibri" w:cs="Calibri"/>
          <w:b/>
          <w:bCs/>
          <w:color w:val="auto"/>
          <w:sz w:val="21"/>
          <w:szCs w:val="21"/>
        </w:rPr>
      </w:pPr>
      <w:r w:rsidRPr="0099664C">
        <w:rPr>
          <w:rFonts w:ascii="Calibri" w:eastAsia="Calibri" w:hAnsi="Calibri" w:cs="Calibri"/>
          <w:color w:val="auto"/>
          <w:sz w:val="21"/>
          <w:szCs w:val="21"/>
        </w:rPr>
        <w:t xml:space="preserve">             </w:t>
      </w:r>
      <w:r w:rsidR="00207F89">
        <w:rPr>
          <w:rFonts w:ascii="Calibri" w:eastAsia="Calibri" w:hAnsi="Calibri" w:cs="Calibri"/>
          <w:color w:val="auto"/>
          <w:sz w:val="21"/>
          <w:szCs w:val="21"/>
        </w:rPr>
        <w:t xml:space="preserve"> </w:t>
      </w:r>
      <w:r w:rsidRPr="0099664C">
        <w:rPr>
          <w:rFonts w:ascii="Calibri" w:eastAsia="Calibri" w:hAnsi="Calibri" w:cs="Calibri"/>
          <w:color w:val="auto"/>
          <w:sz w:val="21"/>
          <w:szCs w:val="21"/>
        </w:rPr>
        <w:t xml:space="preserve"> </w:t>
      </w:r>
      <w:r w:rsidR="00FD6C95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>President</w:t>
      </w:r>
      <w:r w:rsidR="00820A6A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820A6A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820A6A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820A6A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820A6A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820A6A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565157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565157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565157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565157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405123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>2010-2014</w:t>
      </w:r>
    </w:p>
    <w:p w14:paraId="09E1CE35" w14:textId="17650DA0" w:rsidR="00711FFE" w:rsidRPr="00711FFE" w:rsidRDefault="006107CC" w:rsidP="00171801">
      <w:pPr>
        <w:spacing w:line="240" w:lineRule="auto"/>
        <w:rPr>
          <w:rFonts w:ascii="Calibri" w:eastAsia="Calibri" w:hAnsi="Calibri" w:cs="Calibri"/>
          <w:b/>
          <w:color w:val="auto"/>
          <w:sz w:val="21"/>
          <w:szCs w:val="21"/>
        </w:rPr>
      </w:pPr>
      <w:r>
        <w:rPr>
          <w:rFonts w:ascii="Calibri" w:eastAsia="Calibri" w:hAnsi="Calibri" w:cs="Calibri"/>
          <w:b/>
          <w:color w:val="auto"/>
          <w:sz w:val="21"/>
          <w:szCs w:val="21"/>
        </w:rPr>
        <w:t xml:space="preserve">Charged with </w:t>
      </w:r>
      <w:r w:rsidR="00711FFE" w:rsidRPr="00711FFE">
        <w:rPr>
          <w:rFonts w:ascii="Calibri" w:eastAsia="Calibri" w:hAnsi="Calibri" w:cs="Calibri"/>
          <w:b/>
          <w:color w:val="auto"/>
          <w:sz w:val="21"/>
          <w:szCs w:val="21"/>
        </w:rPr>
        <w:t>turn</w:t>
      </w:r>
      <w:r>
        <w:rPr>
          <w:rFonts w:ascii="Calibri" w:eastAsia="Calibri" w:hAnsi="Calibri" w:cs="Calibri"/>
          <w:b/>
          <w:color w:val="auto"/>
          <w:sz w:val="21"/>
          <w:szCs w:val="21"/>
        </w:rPr>
        <w:t>ing</w:t>
      </w:r>
      <w:r w:rsidR="009E534F">
        <w:rPr>
          <w:rFonts w:ascii="Calibri" w:eastAsia="Calibri" w:hAnsi="Calibri" w:cs="Calibri"/>
          <w:b/>
          <w:color w:val="auto"/>
          <w:sz w:val="21"/>
          <w:szCs w:val="21"/>
        </w:rPr>
        <w:t xml:space="preserve"> </w:t>
      </w:r>
      <w:r w:rsidR="00711FFE" w:rsidRPr="00711FFE">
        <w:rPr>
          <w:rFonts w:ascii="Calibri" w:eastAsia="Calibri" w:hAnsi="Calibri" w:cs="Calibri"/>
          <w:b/>
          <w:color w:val="auto"/>
          <w:sz w:val="21"/>
          <w:szCs w:val="21"/>
        </w:rPr>
        <w:t xml:space="preserve">around struggling performance of import </w:t>
      </w:r>
      <w:r w:rsidR="00DD5E8B">
        <w:rPr>
          <w:rFonts w:ascii="Calibri" w:eastAsia="Calibri" w:hAnsi="Calibri" w:cs="Calibri"/>
          <w:b/>
          <w:color w:val="auto"/>
          <w:sz w:val="21"/>
          <w:szCs w:val="21"/>
        </w:rPr>
        <w:t xml:space="preserve">wine </w:t>
      </w:r>
      <w:r w:rsidR="00711FFE" w:rsidRPr="00711FFE">
        <w:rPr>
          <w:rFonts w:ascii="Calibri" w:eastAsia="Calibri" w:hAnsi="Calibri" w:cs="Calibri"/>
          <w:b/>
          <w:color w:val="auto"/>
          <w:sz w:val="21"/>
          <w:szCs w:val="21"/>
        </w:rPr>
        <w:t>company</w:t>
      </w:r>
    </w:p>
    <w:p w14:paraId="36B09063" w14:textId="1AC87D9B" w:rsidR="00016E42" w:rsidRPr="00C406D1" w:rsidRDefault="00364C47" w:rsidP="00C406D1">
      <w:pPr>
        <w:pStyle w:val="ListParagraph"/>
        <w:numPr>
          <w:ilvl w:val="0"/>
          <w:numId w:val="18"/>
        </w:numPr>
        <w:spacing w:line="240" w:lineRule="auto"/>
        <w:rPr>
          <w:rFonts w:ascii="Calibri" w:eastAsia="Calibri" w:hAnsi="Calibri" w:cs="Calibri"/>
          <w:color w:val="auto"/>
          <w:sz w:val="21"/>
          <w:szCs w:val="21"/>
        </w:rPr>
      </w:pPr>
      <w:r w:rsidRPr="00C406D1">
        <w:rPr>
          <w:rFonts w:ascii="Calibri" w:eastAsia="Calibri" w:hAnsi="Calibri" w:cs="Calibri"/>
          <w:color w:val="auto"/>
          <w:sz w:val="21"/>
          <w:szCs w:val="21"/>
        </w:rPr>
        <w:t xml:space="preserve">Directed </w:t>
      </w:r>
      <w:r w:rsidR="00016E42" w:rsidRPr="00C406D1">
        <w:rPr>
          <w:rFonts w:ascii="Calibri" w:eastAsia="Calibri" w:hAnsi="Calibri" w:cs="Calibri"/>
          <w:color w:val="auto"/>
          <w:sz w:val="21"/>
          <w:szCs w:val="21"/>
        </w:rPr>
        <w:t>staff of 50 professionals, including sales, marketing, operations and finance</w:t>
      </w:r>
      <w:r w:rsidR="006107CC" w:rsidRPr="00C406D1">
        <w:rPr>
          <w:rFonts w:ascii="Calibri" w:eastAsia="Calibri" w:hAnsi="Calibri" w:cs="Calibri"/>
          <w:color w:val="auto"/>
          <w:sz w:val="21"/>
          <w:szCs w:val="21"/>
        </w:rPr>
        <w:t>,</w:t>
      </w:r>
      <w:r w:rsidRPr="00C406D1">
        <w:rPr>
          <w:rFonts w:ascii="Calibri" w:eastAsia="Calibri" w:hAnsi="Calibri" w:cs="Calibri"/>
          <w:color w:val="auto"/>
          <w:sz w:val="21"/>
          <w:szCs w:val="21"/>
        </w:rPr>
        <w:t xml:space="preserve"> with full P&amp;L responsibility</w:t>
      </w:r>
    </w:p>
    <w:p w14:paraId="2E9FEFBC" w14:textId="77777777" w:rsidR="00711FFE" w:rsidRPr="00DD5E8B" w:rsidRDefault="00711FFE" w:rsidP="00711FFE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color w:val="auto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</w:t>
      </w:r>
      <w:r w:rsidRPr="0099664C">
        <w:rPr>
          <w:rFonts w:ascii="Calibri" w:hAnsi="Calibri" w:cs="Calibri"/>
          <w:sz w:val="21"/>
          <w:szCs w:val="21"/>
        </w:rPr>
        <w:t xml:space="preserve">chieved </w:t>
      </w:r>
      <w:r w:rsidRPr="00711FFE">
        <w:rPr>
          <w:rFonts w:ascii="Calibri" w:hAnsi="Calibri" w:cs="Calibri"/>
          <w:b/>
          <w:sz w:val="21"/>
          <w:szCs w:val="21"/>
        </w:rPr>
        <w:t>80%</w:t>
      </w:r>
      <w:r w:rsidRPr="0099664C">
        <w:rPr>
          <w:rFonts w:ascii="Calibri" w:hAnsi="Calibri" w:cs="Calibri"/>
          <w:sz w:val="21"/>
          <w:szCs w:val="21"/>
        </w:rPr>
        <w:t xml:space="preserve"> improvement in operating income first year</w:t>
      </w:r>
    </w:p>
    <w:p w14:paraId="48BCBF49" w14:textId="1E43CA39" w:rsidR="00DD5E8B" w:rsidRPr="00016E42" w:rsidRDefault="00DD5E8B" w:rsidP="00711FFE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Delivered </w:t>
      </w:r>
      <w:r w:rsidRPr="003264C0">
        <w:rPr>
          <w:rFonts w:ascii="Calibri" w:hAnsi="Calibri" w:cs="Calibri"/>
          <w:b/>
          <w:sz w:val="21"/>
          <w:szCs w:val="21"/>
        </w:rPr>
        <w:t>first profitable year</w:t>
      </w:r>
      <w:r>
        <w:rPr>
          <w:rFonts w:ascii="Calibri" w:hAnsi="Calibri" w:cs="Calibri"/>
          <w:sz w:val="21"/>
          <w:szCs w:val="21"/>
        </w:rPr>
        <w:t xml:space="preserve"> for </w:t>
      </w:r>
      <w:r w:rsidR="006107CC">
        <w:rPr>
          <w:rFonts w:ascii="Calibri" w:hAnsi="Calibri" w:cs="Calibri"/>
          <w:sz w:val="21"/>
          <w:szCs w:val="21"/>
        </w:rPr>
        <w:t>C</w:t>
      </w:r>
      <w:r>
        <w:rPr>
          <w:rFonts w:ascii="Calibri" w:hAnsi="Calibri" w:cs="Calibri"/>
          <w:sz w:val="21"/>
          <w:szCs w:val="21"/>
        </w:rPr>
        <w:t>ompany</w:t>
      </w:r>
    </w:p>
    <w:p w14:paraId="0C033202" w14:textId="77777777" w:rsidR="00711FFE" w:rsidRDefault="00DD5E8B" w:rsidP="00A37448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color w:val="auto"/>
          <w:sz w:val="21"/>
          <w:szCs w:val="21"/>
        </w:rPr>
      </w:pPr>
      <w:r>
        <w:rPr>
          <w:rFonts w:ascii="Calibri" w:eastAsia="Calibri" w:hAnsi="Calibri" w:cs="Calibri"/>
          <w:color w:val="auto"/>
          <w:sz w:val="21"/>
          <w:szCs w:val="21"/>
        </w:rPr>
        <w:t xml:space="preserve">Grew revenues from </w:t>
      </w:r>
      <w:r w:rsidRPr="00DD5E8B">
        <w:rPr>
          <w:rFonts w:ascii="Calibri" w:eastAsia="Calibri" w:hAnsi="Calibri" w:cs="Calibri"/>
          <w:b/>
          <w:color w:val="auto"/>
          <w:sz w:val="21"/>
          <w:szCs w:val="21"/>
        </w:rPr>
        <w:t>$30M to $50M</w:t>
      </w:r>
      <w:r>
        <w:rPr>
          <w:rFonts w:ascii="Calibri" w:eastAsia="Calibri" w:hAnsi="Calibri" w:cs="Calibri"/>
          <w:color w:val="auto"/>
          <w:sz w:val="21"/>
          <w:szCs w:val="21"/>
        </w:rPr>
        <w:t xml:space="preserve"> </w:t>
      </w:r>
    </w:p>
    <w:p w14:paraId="71A22C13" w14:textId="77777777" w:rsidR="00DD5E8B" w:rsidRPr="00632C5A" w:rsidRDefault="00DD5E8B" w:rsidP="00DD5E8B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</w:t>
      </w:r>
      <w:r w:rsidRPr="0099664C">
        <w:rPr>
          <w:rFonts w:ascii="Calibri" w:eastAsia="Calibri" w:hAnsi="Calibri" w:cs="Calibri"/>
          <w:sz w:val="21"/>
          <w:szCs w:val="21"/>
        </w:rPr>
        <w:t xml:space="preserve">reated channel-specific sales team to improve sales in over </w:t>
      </w:r>
      <w:r w:rsidRPr="003063E8">
        <w:rPr>
          <w:rFonts w:ascii="Calibri" w:eastAsia="Calibri" w:hAnsi="Calibri" w:cs="Calibri"/>
          <w:sz w:val="21"/>
          <w:szCs w:val="21"/>
        </w:rPr>
        <w:t>100 national and regional accounts</w:t>
      </w:r>
      <w:r w:rsidRPr="0099664C">
        <w:rPr>
          <w:rFonts w:ascii="Calibri" w:eastAsia="Calibri" w:hAnsi="Calibri" w:cs="Calibri"/>
          <w:sz w:val="21"/>
          <w:szCs w:val="21"/>
        </w:rPr>
        <w:t xml:space="preserve">, resulting in </w:t>
      </w:r>
      <w:r w:rsidRPr="00DD5E8B">
        <w:rPr>
          <w:rFonts w:ascii="Calibri" w:eastAsia="Calibri" w:hAnsi="Calibri" w:cs="Calibri"/>
          <w:b/>
          <w:sz w:val="21"/>
          <w:szCs w:val="21"/>
        </w:rPr>
        <w:t>25%</w:t>
      </w:r>
      <w:r w:rsidRPr="0099664C">
        <w:rPr>
          <w:rFonts w:ascii="Calibri" w:eastAsia="Calibri" w:hAnsi="Calibri" w:cs="Calibri"/>
          <w:sz w:val="21"/>
          <w:szCs w:val="21"/>
        </w:rPr>
        <w:t xml:space="preserve"> CAGR in top 25 U</w:t>
      </w:r>
      <w:r>
        <w:rPr>
          <w:rFonts w:ascii="Calibri" w:eastAsia="Calibri" w:hAnsi="Calibri" w:cs="Calibri"/>
          <w:sz w:val="21"/>
          <w:szCs w:val="21"/>
        </w:rPr>
        <w:t>S</w:t>
      </w:r>
      <w:r w:rsidRPr="0099664C">
        <w:rPr>
          <w:rFonts w:ascii="Calibri" w:eastAsia="Calibri" w:hAnsi="Calibri" w:cs="Calibri"/>
          <w:sz w:val="21"/>
          <w:szCs w:val="21"/>
        </w:rPr>
        <w:t xml:space="preserve"> chains</w:t>
      </w:r>
    </w:p>
    <w:p w14:paraId="7581BB54" w14:textId="77777777" w:rsidR="004C5ADA" w:rsidRPr="00DD5E8B" w:rsidRDefault="00632C5A" w:rsidP="00DD5E8B">
      <w:pPr>
        <w:numPr>
          <w:ilvl w:val="0"/>
          <w:numId w:val="7"/>
        </w:numPr>
        <w:spacing w:line="240" w:lineRule="auto"/>
        <w:rPr>
          <w:rFonts w:ascii="Calibri" w:eastAsia="Calibri" w:hAnsi="Calibri" w:cs="Calibri"/>
          <w:color w:val="auto"/>
          <w:sz w:val="21"/>
          <w:szCs w:val="21"/>
        </w:rPr>
      </w:pPr>
      <w:r w:rsidRPr="00DD5E8B">
        <w:rPr>
          <w:rFonts w:ascii="Calibri" w:eastAsia="Calibri" w:hAnsi="Calibri" w:cs="Calibri"/>
          <w:sz w:val="21"/>
          <w:szCs w:val="21"/>
        </w:rPr>
        <w:t>D</w:t>
      </w:r>
      <w:r w:rsidR="00E67B7C" w:rsidRPr="00DD5E8B">
        <w:rPr>
          <w:rFonts w:ascii="Calibri" w:hAnsi="Calibri" w:cs="Calibri"/>
          <w:sz w:val="21"/>
          <w:szCs w:val="21"/>
        </w:rPr>
        <w:t xml:space="preserve">eveloped full suite of business enterprise applications for sales force, resulting in </w:t>
      </w:r>
      <w:r w:rsidR="0001537F" w:rsidRPr="00DD5E8B">
        <w:rPr>
          <w:rFonts w:ascii="Calibri" w:hAnsi="Calibri" w:cs="Calibri"/>
          <w:b/>
          <w:sz w:val="21"/>
          <w:szCs w:val="21"/>
        </w:rPr>
        <w:t xml:space="preserve">70% </w:t>
      </w:r>
      <w:r w:rsidR="0001537F" w:rsidRPr="003063E8">
        <w:rPr>
          <w:rFonts w:ascii="Calibri" w:hAnsi="Calibri" w:cs="Calibri"/>
          <w:sz w:val="21"/>
          <w:szCs w:val="21"/>
        </w:rPr>
        <w:t>increase in depletions</w:t>
      </w:r>
    </w:p>
    <w:p w14:paraId="0CFC6B0C" w14:textId="77777777" w:rsidR="004C5ADA" w:rsidRPr="0099664C" w:rsidRDefault="004C5ADA" w:rsidP="00F119AB">
      <w:pPr>
        <w:spacing w:line="240" w:lineRule="auto"/>
        <w:rPr>
          <w:rFonts w:ascii="Calibri" w:eastAsia="Calibri" w:hAnsi="Calibri" w:cs="Calibri"/>
          <w:b/>
          <w:bCs/>
          <w:color w:val="auto"/>
          <w:sz w:val="21"/>
          <w:szCs w:val="21"/>
        </w:rPr>
      </w:pPr>
    </w:p>
    <w:p w14:paraId="4AA363A1" w14:textId="77777777" w:rsidR="00D859E9" w:rsidRPr="0099664C" w:rsidRDefault="00632C5A" w:rsidP="00F119AB">
      <w:pPr>
        <w:spacing w:line="240" w:lineRule="auto"/>
        <w:rPr>
          <w:rFonts w:ascii="Calibri" w:eastAsia="Calibri" w:hAnsi="Calibri" w:cs="Calibri"/>
          <w:b/>
          <w:bCs/>
          <w:color w:val="auto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auto"/>
          <w:sz w:val="21"/>
          <w:szCs w:val="21"/>
        </w:rPr>
        <w:t xml:space="preserve">DoMEDIA  --  </w:t>
      </w:r>
      <w:r w:rsidR="00D859E9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 xml:space="preserve"> </w:t>
      </w:r>
      <w:r w:rsidRPr="0099664C">
        <w:rPr>
          <w:rFonts w:ascii="Calibri" w:eastAsia="Calibri" w:hAnsi="Calibri" w:cs="Calibri"/>
          <w:bCs/>
          <w:color w:val="auto"/>
          <w:sz w:val="21"/>
          <w:szCs w:val="21"/>
        </w:rPr>
        <w:t>Alternative Out-of-</w:t>
      </w:r>
      <w:r>
        <w:rPr>
          <w:rFonts w:ascii="Calibri" w:eastAsia="Calibri" w:hAnsi="Calibri" w:cs="Calibri"/>
          <w:bCs/>
          <w:color w:val="auto"/>
          <w:sz w:val="21"/>
          <w:szCs w:val="21"/>
        </w:rPr>
        <w:t>Home M</w:t>
      </w:r>
      <w:r w:rsidRPr="0099664C">
        <w:rPr>
          <w:rFonts w:ascii="Calibri" w:eastAsia="Calibri" w:hAnsi="Calibri" w:cs="Calibri"/>
          <w:bCs/>
          <w:color w:val="auto"/>
          <w:sz w:val="21"/>
          <w:szCs w:val="21"/>
        </w:rPr>
        <w:t xml:space="preserve">edia </w:t>
      </w:r>
      <w:r>
        <w:rPr>
          <w:rFonts w:ascii="Calibri" w:eastAsia="Calibri" w:hAnsi="Calibri" w:cs="Calibri"/>
          <w:bCs/>
          <w:color w:val="auto"/>
          <w:sz w:val="21"/>
          <w:szCs w:val="21"/>
        </w:rPr>
        <w:t>P</w:t>
      </w:r>
      <w:r w:rsidRPr="0099664C">
        <w:rPr>
          <w:rFonts w:ascii="Calibri" w:eastAsia="Calibri" w:hAnsi="Calibri" w:cs="Calibri"/>
          <w:bCs/>
          <w:color w:val="auto"/>
          <w:sz w:val="21"/>
          <w:szCs w:val="21"/>
        </w:rPr>
        <w:t xml:space="preserve">lanning </w:t>
      </w:r>
      <w:r>
        <w:rPr>
          <w:rFonts w:ascii="Calibri" w:eastAsia="Calibri" w:hAnsi="Calibri" w:cs="Calibri"/>
          <w:bCs/>
          <w:color w:val="auto"/>
          <w:sz w:val="21"/>
          <w:szCs w:val="21"/>
        </w:rPr>
        <w:t>S</w:t>
      </w:r>
      <w:r w:rsidRPr="0099664C">
        <w:rPr>
          <w:rFonts w:ascii="Calibri" w:eastAsia="Calibri" w:hAnsi="Calibri" w:cs="Calibri"/>
          <w:bCs/>
          <w:color w:val="auto"/>
          <w:sz w:val="21"/>
          <w:szCs w:val="21"/>
        </w:rPr>
        <w:t>tart-</w:t>
      </w:r>
      <w:r>
        <w:rPr>
          <w:rFonts w:ascii="Calibri" w:eastAsia="Calibri" w:hAnsi="Calibri" w:cs="Calibri"/>
          <w:bCs/>
          <w:color w:val="auto"/>
          <w:sz w:val="21"/>
          <w:szCs w:val="21"/>
        </w:rPr>
        <w:t>U</w:t>
      </w:r>
      <w:r w:rsidRPr="0099664C">
        <w:rPr>
          <w:rFonts w:ascii="Calibri" w:eastAsia="Calibri" w:hAnsi="Calibri" w:cs="Calibri"/>
          <w:bCs/>
          <w:color w:val="auto"/>
          <w:sz w:val="21"/>
          <w:szCs w:val="21"/>
        </w:rPr>
        <w:t>p</w:t>
      </w:r>
      <w:r>
        <w:rPr>
          <w:rFonts w:ascii="Calibri" w:eastAsia="Calibri" w:hAnsi="Calibri" w:cs="Calibri"/>
          <w:bCs/>
          <w:color w:val="auto"/>
          <w:sz w:val="21"/>
          <w:szCs w:val="21"/>
        </w:rPr>
        <w:t xml:space="preserve">  </w:t>
      </w:r>
      <w:r>
        <w:rPr>
          <w:rFonts w:ascii="Calibri" w:eastAsia="Calibri" w:hAnsi="Calibri" w:cs="Calibri"/>
          <w:bCs/>
          <w:color w:val="auto"/>
          <w:sz w:val="21"/>
          <w:szCs w:val="21"/>
        </w:rPr>
        <w:tab/>
      </w:r>
      <w:r w:rsidR="00A13D26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D8487B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D8487B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165DC2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165DC2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D859E9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>Columbus, OH</w:t>
      </w:r>
    </w:p>
    <w:p w14:paraId="79320122" w14:textId="77777777" w:rsidR="00D859E9" w:rsidRPr="0099664C" w:rsidRDefault="007B66ED" w:rsidP="00F45D9C">
      <w:pPr>
        <w:spacing w:line="240" w:lineRule="auto"/>
        <w:rPr>
          <w:rFonts w:ascii="Calibri" w:eastAsia="Calibri" w:hAnsi="Calibri" w:cs="Calibri"/>
          <w:bCs/>
          <w:color w:val="auto"/>
          <w:sz w:val="21"/>
          <w:szCs w:val="21"/>
        </w:rPr>
      </w:pPr>
      <w:r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>CEO</w:t>
      </w:r>
      <w:r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D859E9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565157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565157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565157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565157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165DC2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165DC2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D859E9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>2008-2010</w:t>
      </w:r>
    </w:p>
    <w:p w14:paraId="0E6279E7" w14:textId="7C394843" w:rsidR="00632C5A" w:rsidRPr="00663CE7" w:rsidRDefault="006107CC" w:rsidP="009C15D4">
      <w:pPr>
        <w:spacing w:line="240" w:lineRule="auto"/>
        <w:rPr>
          <w:rFonts w:ascii="Calibri" w:eastAsia="Calibri" w:hAnsi="Calibri" w:cs="Calibri"/>
          <w:b/>
          <w:bCs/>
          <w:color w:val="auto"/>
          <w:sz w:val="21"/>
          <w:szCs w:val="21"/>
        </w:rPr>
      </w:pPr>
      <w:r>
        <w:rPr>
          <w:rFonts w:ascii="Calibri" w:eastAsia="Calibri" w:hAnsi="Calibri" w:cs="Calibri"/>
          <w:b/>
          <w:bCs/>
          <w:color w:val="auto"/>
          <w:sz w:val="21"/>
          <w:szCs w:val="21"/>
        </w:rPr>
        <w:t>P</w:t>
      </w:r>
      <w:r w:rsidR="00663CE7" w:rsidRPr="00663CE7">
        <w:rPr>
          <w:rFonts w:ascii="Calibri" w:eastAsia="Calibri" w:hAnsi="Calibri" w:cs="Calibri"/>
          <w:b/>
          <w:bCs/>
          <w:color w:val="auto"/>
          <w:sz w:val="21"/>
          <w:szCs w:val="21"/>
        </w:rPr>
        <w:t>repare</w:t>
      </w:r>
      <w:r>
        <w:rPr>
          <w:rFonts w:ascii="Calibri" w:eastAsia="Calibri" w:hAnsi="Calibri" w:cs="Calibri"/>
          <w:b/>
          <w:bCs/>
          <w:color w:val="auto"/>
          <w:sz w:val="21"/>
          <w:szCs w:val="21"/>
        </w:rPr>
        <w:t>d</w:t>
      </w:r>
      <w:r w:rsidR="00663CE7" w:rsidRPr="00663CE7">
        <w:rPr>
          <w:rFonts w:ascii="Calibri" w:eastAsia="Calibri" w:hAnsi="Calibri" w:cs="Calibri"/>
          <w:b/>
          <w:bCs/>
          <w:color w:val="auto"/>
          <w:sz w:val="21"/>
          <w:szCs w:val="21"/>
        </w:rPr>
        <w:t xml:space="preserve"> company for exit to PE or VC </w:t>
      </w:r>
    </w:p>
    <w:p w14:paraId="709FD247" w14:textId="51790947" w:rsidR="00581166" w:rsidRPr="00581166" w:rsidRDefault="00364C47" w:rsidP="00A37448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  <w:bCs/>
          <w:color w:val="auto"/>
          <w:sz w:val="21"/>
          <w:szCs w:val="21"/>
        </w:rPr>
      </w:pPr>
      <w:r>
        <w:rPr>
          <w:rFonts w:ascii="Calibri" w:eastAsia="Calibri" w:hAnsi="Calibri" w:cs="Calibri"/>
          <w:bCs/>
          <w:color w:val="auto"/>
          <w:sz w:val="21"/>
          <w:szCs w:val="21"/>
        </w:rPr>
        <w:t>G</w:t>
      </w:r>
      <w:r w:rsidR="009C15D4">
        <w:rPr>
          <w:rFonts w:ascii="Calibri" w:eastAsia="Calibri" w:hAnsi="Calibri" w:cs="Calibri"/>
          <w:bCs/>
          <w:color w:val="auto"/>
          <w:sz w:val="21"/>
          <w:szCs w:val="21"/>
        </w:rPr>
        <w:t xml:space="preserve">enerated </w:t>
      </w:r>
      <w:r w:rsidR="00D859E9" w:rsidRPr="0099664C">
        <w:rPr>
          <w:rFonts w:ascii="Calibri" w:hAnsi="Calibri" w:cs="Calibri"/>
          <w:sz w:val="21"/>
          <w:szCs w:val="21"/>
        </w:rPr>
        <w:t xml:space="preserve">over </w:t>
      </w:r>
      <w:r w:rsidR="00D859E9" w:rsidRPr="00663CE7">
        <w:rPr>
          <w:rFonts w:ascii="Calibri" w:hAnsi="Calibri" w:cs="Calibri"/>
          <w:b/>
          <w:sz w:val="21"/>
          <w:szCs w:val="21"/>
        </w:rPr>
        <w:t>$10</w:t>
      </w:r>
      <w:r w:rsidR="004F6567" w:rsidRPr="00663CE7">
        <w:rPr>
          <w:rFonts w:ascii="Calibri" w:hAnsi="Calibri" w:cs="Calibri"/>
          <w:b/>
          <w:sz w:val="21"/>
          <w:szCs w:val="21"/>
        </w:rPr>
        <w:t xml:space="preserve">B </w:t>
      </w:r>
      <w:r w:rsidR="00D859E9" w:rsidRPr="005229AC">
        <w:rPr>
          <w:rFonts w:ascii="Calibri" w:hAnsi="Calibri" w:cs="Calibri"/>
          <w:sz w:val="21"/>
          <w:szCs w:val="21"/>
        </w:rPr>
        <w:t xml:space="preserve">in </w:t>
      </w:r>
      <w:r w:rsidR="004F6567" w:rsidRPr="005229AC">
        <w:rPr>
          <w:rFonts w:ascii="Calibri" w:hAnsi="Calibri" w:cs="Calibri"/>
          <w:sz w:val="21"/>
          <w:szCs w:val="21"/>
        </w:rPr>
        <w:t>transactional</w:t>
      </w:r>
      <w:r w:rsidR="009C15D4" w:rsidRPr="005229AC">
        <w:rPr>
          <w:rFonts w:ascii="Calibri" w:hAnsi="Calibri" w:cs="Calibri"/>
          <w:sz w:val="21"/>
          <w:szCs w:val="21"/>
        </w:rPr>
        <w:t xml:space="preserve"> assets</w:t>
      </w:r>
    </w:p>
    <w:p w14:paraId="3BCD01A1" w14:textId="77777777" w:rsidR="00581166" w:rsidRPr="00581166" w:rsidRDefault="00581166" w:rsidP="00A37448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  <w:bCs/>
          <w:color w:val="auto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Secured </w:t>
      </w:r>
      <w:r w:rsidRPr="00581166">
        <w:rPr>
          <w:rFonts w:ascii="Calibri" w:hAnsi="Calibri" w:cs="Calibri"/>
          <w:b/>
          <w:sz w:val="21"/>
          <w:szCs w:val="21"/>
        </w:rPr>
        <w:t>$8M</w:t>
      </w:r>
      <w:r w:rsidR="008B02F2" w:rsidRPr="0099664C">
        <w:rPr>
          <w:rFonts w:ascii="Calibri" w:hAnsi="Calibri" w:cs="Calibri"/>
          <w:sz w:val="21"/>
          <w:szCs w:val="21"/>
        </w:rPr>
        <w:t xml:space="preserve"> Series B funding</w:t>
      </w:r>
      <w:r w:rsidR="009C15D4">
        <w:rPr>
          <w:rFonts w:ascii="Calibri" w:hAnsi="Calibri" w:cs="Calibri"/>
          <w:sz w:val="21"/>
          <w:szCs w:val="21"/>
        </w:rPr>
        <w:t xml:space="preserve"> </w:t>
      </w:r>
    </w:p>
    <w:p w14:paraId="72EB52D4" w14:textId="41E06FE4" w:rsidR="006225CE" w:rsidRPr="0099664C" w:rsidRDefault="00581166" w:rsidP="00A37448">
      <w:pPr>
        <w:numPr>
          <w:ilvl w:val="0"/>
          <w:numId w:val="8"/>
        </w:numPr>
        <w:spacing w:line="240" w:lineRule="auto"/>
        <w:rPr>
          <w:rFonts w:ascii="Calibri" w:eastAsia="Calibri" w:hAnsi="Calibri" w:cs="Calibri"/>
          <w:bCs/>
          <w:color w:val="auto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Established </w:t>
      </w:r>
      <w:r w:rsidR="00D859E9" w:rsidRPr="0099664C">
        <w:rPr>
          <w:rFonts w:ascii="Calibri" w:hAnsi="Calibri" w:cs="Calibri"/>
          <w:sz w:val="21"/>
          <w:szCs w:val="21"/>
        </w:rPr>
        <w:t xml:space="preserve">planning/buying program </w:t>
      </w:r>
      <w:r w:rsidR="00714EB5" w:rsidRPr="0099664C">
        <w:rPr>
          <w:rFonts w:ascii="Calibri" w:hAnsi="Calibri" w:cs="Calibri"/>
          <w:sz w:val="21"/>
          <w:szCs w:val="21"/>
        </w:rPr>
        <w:t>w</w:t>
      </w:r>
      <w:r>
        <w:rPr>
          <w:rFonts w:ascii="Calibri" w:hAnsi="Calibri" w:cs="Calibri"/>
          <w:sz w:val="21"/>
          <w:szCs w:val="21"/>
        </w:rPr>
        <w:t>ith largest media agency in US; achieved first yea</w:t>
      </w:r>
      <w:r w:rsidR="00714EB5" w:rsidRPr="0099664C">
        <w:rPr>
          <w:rFonts w:ascii="Calibri" w:hAnsi="Calibri" w:cs="Calibri"/>
          <w:sz w:val="21"/>
          <w:szCs w:val="21"/>
        </w:rPr>
        <w:t>r</w:t>
      </w:r>
      <w:r>
        <w:rPr>
          <w:rFonts w:ascii="Calibri" w:hAnsi="Calibri" w:cs="Calibri"/>
          <w:sz w:val="21"/>
          <w:szCs w:val="21"/>
        </w:rPr>
        <w:t xml:space="preserve"> sales </w:t>
      </w:r>
      <w:r w:rsidR="00714EB5" w:rsidRPr="0099664C">
        <w:rPr>
          <w:rFonts w:ascii="Calibri" w:hAnsi="Calibri" w:cs="Calibri"/>
          <w:sz w:val="21"/>
          <w:szCs w:val="21"/>
        </w:rPr>
        <w:t xml:space="preserve">over </w:t>
      </w:r>
      <w:r w:rsidR="00714EB5" w:rsidRPr="00663CE7">
        <w:rPr>
          <w:rFonts w:ascii="Calibri" w:hAnsi="Calibri" w:cs="Calibri"/>
          <w:b/>
          <w:sz w:val="21"/>
          <w:szCs w:val="21"/>
        </w:rPr>
        <w:t>$10</w:t>
      </w:r>
      <w:r w:rsidR="006C3444" w:rsidRPr="00663CE7">
        <w:rPr>
          <w:rFonts w:ascii="Calibri" w:hAnsi="Calibri" w:cs="Calibri"/>
          <w:b/>
          <w:sz w:val="21"/>
          <w:szCs w:val="21"/>
        </w:rPr>
        <w:t xml:space="preserve"> </w:t>
      </w:r>
      <w:r w:rsidR="004F6567" w:rsidRPr="00663CE7">
        <w:rPr>
          <w:rFonts w:ascii="Calibri" w:hAnsi="Calibri" w:cs="Calibri"/>
          <w:b/>
          <w:sz w:val="21"/>
          <w:szCs w:val="21"/>
        </w:rPr>
        <w:t xml:space="preserve">million </w:t>
      </w:r>
      <w:r w:rsidR="004F6567">
        <w:rPr>
          <w:rFonts w:ascii="Calibri" w:hAnsi="Calibri" w:cs="Calibri"/>
          <w:sz w:val="21"/>
          <w:szCs w:val="21"/>
        </w:rPr>
        <w:t xml:space="preserve"> </w:t>
      </w:r>
    </w:p>
    <w:p w14:paraId="48D58CE5" w14:textId="77777777" w:rsidR="006225CE" w:rsidRPr="0099664C" w:rsidRDefault="006225CE" w:rsidP="00165DC2">
      <w:pPr>
        <w:spacing w:line="240" w:lineRule="auto"/>
        <w:rPr>
          <w:rFonts w:ascii="Calibri" w:eastAsia="Calibri" w:hAnsi="Calibri" w:cs="Calibri"/>
          <w:b/>
          <w:bCs/>
          <w:color w:val="auto"/>
          <w:sz w:val="21"/>
          <w:szCs w:val="21"/>
        </w:rPr>
      </w:pPr>
    </w:p>
    <w:p w14:paraId="438B0D06" w14:textId="77777777" w:rsidR="00BE0CD4" w:rsidRPr="0099664C" w:rsidRDefault="008A2EA1" w:rsidP="00165DC2">
      <w:pPr>
        <w:spacing w:line="240" w:lineRule="auto"/>
        <w:rPr>
          <w:rFonts w:ascii="Calibri" w:eastAsia="Calibri" w:hAnsi="Calibri" w:cs="Calibri"/>
          <w:b/>
          <w:bCs/>
          <w:color w:val="auto"/>
          <w:sz w:val="21"/>
          <w:szCs w:val="21"/>
        </w:rPr>
      </w:pPr>
      <w:r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>B</w:t>
      </w:r>
      <w:r w:rsidR="00632C5A">
        <w:rPr>
          <w:rFonts w:ascii="Calibri" w:eastAsia="Calibri" w:hAnsi="Calibri" w:cs="Calibri"/>
          <w:b/>
          <w:bCs/>
          <w:color w:val="auto"/>
          <w:sz w:val="21"/>
          <w:szCs w:val="21"/>
        </w:rPr>
        <w:t xml:space="preserve">ROWN-FORMAN CORP  --  </w:t>
      </w:r>
      <w:r w:rsidR="00632C5A" w:rsidRPr="0099664C">
        <w:rPr>
          <w:rFonts w:ascii="Calibri" w:eastAsia="Calibri" w:hAnsi="Calibri" w:cs="Calibri"/>
          <w:bCs/>
          <w:color w:val="auto"/>
          <w:sz w:val="21"/>
          <w:szCs w:val="21"/>
        </w:rPr>
        <w:t>Inter</w:t>
      </w:r>
      <w:r w:rsidR="00632C5A">
        <w:rPr>
          <w:rFonts w:ascii="Calibri" w:eastAsia="Calibri" w:hAnsi="Calibri" w:cs="Calibri"/>
          <w:bCs/>
          <w:color w:val="auto"/>
          <w:sz w:val="21"/>
          <w:szCs w:val="21"/>
        </w:rPr>
        <w:t>national B</w:t>
      </w:r>
      <w:r w:rsidR="00632C5A" w:rsidRPr="0099664C">
        <w:rPr>
          <w:rFonts w:ascii="Calibri" w:eastAsia="Calibri" w:hAnsi="Calibri" w:cs="Calibri"/>
          <w:bCs/>
          <w:color w:val="auto"/>
          <w:sz w:val="21"/>
          <w:szCs w:val="21"/>
        </w:rPr>
        <w:t xml:space="preserve">everage </w:t>
      </w:r>
      <w:r w:rsidR="00632C5A">
        <w:rPr>
          <w:rFonts w:ascii="Calibri" w:eastAsia="Calibri" w:hAnsi="Calibri" w:cs="Calibri"/>
          <w:bCs/>
          <w:color w:val="auto"/>
          <w:sz w:val="21"/>
          <w:szCs w:val="21"/>
        </w:rPr>
        <w:t>M</w:t>
      </w:r>
      <w:r w:rsidR="00632C5A" w:rsidRPr="0099664C">
        <w:rPr>
          <w:rFonts w:ascii="Calibri" w:eastAsia="Calibri" w:hAnsi="Calibri" w:cs="Calibri"/>
          <w:bCs/>
          <w:color w:val="auto"/>
          <w:sz w:val="21"/>
          <w:szCs w:val="21"/>
        </w:rPr>
        <w:t>arketer</w:t>
      </w:r>
      <w:r w:rsidR="00BE0CD4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A13D26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165DC2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165DC2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165DC2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165DC2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>Louisville, KY</w:t>
      </w:r>
    </w:p>
    <w:p w14:paraId="487F853B" w14:textId="77777777" w:rsidR="00BE0CD4" w:rsidRPr="0099664C" w:rsidRDefault="004974C9" w:rsidP="00165DC2">
      <w:pPr>
        <w:spacing w:line="240" w:lineRule="auto"/>
        <w:rPr>
          <w:rFonts w:ascii="Calibri" w:eastAsia="Calibri" w:hAnsi="Calibri" w:cs="Calibri"/>
          <w:b/>
          <w:bCs/>
          <w:color w:val="auto"/>
          <w:sz w:val="21"/>
          <w:szCs w:val="21"/>
        </w:rPr>
      </w:pPr>
      <w:bookmarkStart w:id="0" w:name="OLE_LINK1"/>
      <w:r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>SVP, Managing Director</w:t>
      </w:r>
      <w:r w:rsidR="001E71EF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>, Brand and Region Integration</w:t>
      </w:r>
      <w:r w:rsidR="001E71EF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565157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565157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165DC2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165DC2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165DC2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165DC2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>2006-2007</w:t>
      </w:r>
    </w:p>
    <w:p w14:paraId="5F271168" w14:textId="78AB6B7E" w:rsidR="00632C5A" w:rsidRPr="00663CE7" w:rsidRDefault="006107CC" w:rsidP="00A23F5D">
      <w:pPr>
        <w:pStyle w:val="Title"/>
        <w:jc w:val="lef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Head</w:t>
      </w:r>
      <w:r w:rsidR="00D8487B" w:rsidRPr="00663CE7">
        <w:rPr>
          <w:rFonts w:ascii="Calibri" w:hAnsi="Calibri" w:cs="Calibri"/>
          <w:sz w:val="21"/>
          <w:szCs w:val="21"/>
        </w:rPr>
        <w:t>e</w:t>
      </w:r>
      <w:r w:rsidR="00DF0F09" w:rsidRPr="00663CE7">
        <w:rPr>
          <w:rFonts w:ascii="Calibri" w:hAnsi="Calibri" w:cs="Calibri"/>
          <w:sz w:val="21"/>
          <w:szCs w:val="21"/>
        </w:rPr>
        <w:t>d company-wide reorganization</w:t>
      </w:r>
      <w:r w:rsidR="00D8487B" w:rsidRPr="00663CE7">
        <w:rPr>
          <w:rFonts w:ascii="Calibri" w:hAnsi="Calibri" w:cs="Calibri"/>
          <w:sz w:val="21"/>
          <w:szCs w:val="21"/>
        </w:rPr>
        <w:t xml:space="preserve"> </w:t>
      </w:r>
      <w:r w:rsidR="00E933CC">
        <w:rPr>
          <w:rFonts w:ascii="Calibri" w:hAnsi="Calibri" w:cs="Calibri"/>
          <w:sz w:val="21"/>
          <w:szCs w:val="21"/>
        </w:rPr>
        <w:t>of Wine Group and Spirits Group</w:t>
      </w:r>
    </w:p>
    <w:p w14:paraId="78D3AEF9" w14:textId="12275986" w:rsidR="00663CE7" w:rsidRPr="00663CE7" w:rsidRDefault="00663CE7" w:rsidP="00663CE7">
      <w:pPr>
        <w:pStyle w:val="Title"/>
        <w:numPr>
          <w:ilvl w:val="0"/>
          <w:numId w:val="9"/>
        </w:numPr>
        <w:jc w:val="left"/>
        <w:rPr>
          <w:rFonts w:ascii="Calibri" w:hAnsi="Calibri" w:cs="Calibri"/>
          <w:b w:val="0"/>
          <w:sz w:val="21"/>
          <w:szCs w:val="21"/>
        </w:rPr>
      </w:pPr>
      <w:r>
        <w:rPr>
          <w:rFonts w:ascii="Calibri" w:hAnsi="Calibri" w:cs="Calibri"/>
          <w:b w:val="0"/>
          <w:sz w:val="21"/>
          <w:szCs w:val="21"/>
        </w:rPr>
        <w:t xml:space="preserve">Created </w:t>
      </w:r>
      <w:r w:rsidRPr="00650CBB">
        <w:rPr>
          <w:rFonts w:ascii="Calibri" w:hAnsi="Calibri" w:cs="Calibri"/>
          <w:b w:val="0"/>
          <w:sz w:val="21"/>
          <w:szCs w:val="21"/>
        </w:rPr>
        <w:t>first comprehensive</w:t>
      </w:r>
      <w:r w:rsidR="006107CC" w:rsidRPr="00650CBB">
        <w:rPr>
          <w:rFonts w:ascii="Calibri" w:hAnsi="Calibri" w:cs="Calibri"/>
          <w:b w:val="0"/>
          <w:sz w:val="21"/>
          <w:szCs w:val="21"/>
        </w:rPr>
        <w:t xml:space="preserve"> </w:t>
      </w:r>
      <w:r w:rsidRPr="00650CBB">
        <w:rPr>
          <w:rFonts w:ascii="Calibri" w:hAnsi="Calibri" w:cs="Calibri"/>
          <w:b w:val="0"/>
          <w:sz w:val="21"/>
          <w:szCs w:val="21"/>
        </w:rPr>
        <w:t>planning system</w:t>
      </w:r>
      <w:r w:rsidRPr="0099664C">
        <w:rPr>
          <w:rFonts w:ascii="Calibri" w:hAnsi="Calibri" w:cs="Calibri"/>
          <w:b w:val="0"/>
          <w:sz w:val="21"/>
          <w:szCs w:val="21"/>
        </w:rPr>
        <w:t xml:space="preserve"> for </w:t>
      </w:r>
      <w:r w:rsidR="003F1DF7">
        <w:rPr>
          <w:rFonts w:ascii="Calibri" w:hAnsi="Calibri" w:cs="Calibri"/>
          <w:b w:val="0"/>
          <w:sz w:val="21"/>
          <w:szCs w:val="21"/>
        </w:rPr>
        <w:t>C</w:t>
      </w:r>
      <w:r w:rsidRPr="0099664C">
        <w:rPr>
          <w:rFonts w:ascii="Calibri" w:hAnsi="Calibri" w:cs="Calibri"/>
          <w:b w:val="0"/>
          <w:sz w:val="21"/>
          <w:szCs w:val="21"/>
        </w:rPr>
        <w:t>ompany by leading process, technology and organizat</w:t>
      </w:r>
      <w:r>
        <w:rPr>
          <w:rFonts w:ascii="Calibri" w:hAnsi="Calibri" w:cs="Calibri"/>
          <w:b w:val="0"/>
          <w:sz w:val="21"/>
          <w:szCs w:val="21"/>
        </w:rPr>
        <w:t>ion</w:t>
      </w:r>
      <w:r w:rsidR="00015E8D">
        <w:rPr>
          <w:rFonts w:ascii="Calibri" w:hAnsi="Calibri" w:cs="Calibri"/>
          <w:b w:val="0"/>
          <w:sz w:val="21"/>
          <w:szCs w:val="21"/>
        </w:rPr>
        <w:t xml:space="preserve"> integration</w:t>
      </w:r>
      <w:r>
        <w:rPr>
          <w:rFonts w:ascii="Calibri" w:hAnsi="Calibri" w:cs="Calibri"/>
          <w:b w:val="0"/>
          <w:sz w:val="21"/>
          <w:szCs w:val="21"/>
        </w:rPr>
        <w:t xml:space="preserve"> across all functional areas</w:t>
      </w:r>
      <w:r w:rsidR="00015E8D">
        <w:rPr>
          <w:rFonts w:ascii="Calibri" w:hAnsi="Calibri" w:cs="Calibri"/>
          <w:b w:val="0"/>
          <w:sz w:val="21"/>
          <w:szCs w:val="21"/>
        </w:rPr>
        <w:t xml:space="preserve"> in both divisions</w:t>
      </w:r>
    </w:p>
    <w:p w14:paraId="6DA04000" w14:textId="77777777" w:rsidR="00632C5A" w:rsidRDefault="00A23F5D" w:rsidP="00A37448">
      <w:pPr>
        <w:pStyle w:val="Title"/>
        <w:numPr>
          <w:ilvl w:val="0"/>
          <w:numId w:val="9"/>
        </w:numPr>
        <w:jc w:val="left"/>
        <w:rPr>
          <w:rFonts w:ascii="Calibri" w:hAnsi="Calibri" w:cs="Calibri"/>
          <w:b w:val="0"/>
          <w:sz w:val="21"/>
          <w:szCs w:val="21"/>
        </w:rPr>
      </w:pPr>
      <w:r>
        <w:rPr>
          <w:rFonts w:ascii="Calibri" w:hAnsi="Calibri" w:cs="Calibri"/>
          <w:b w:val="0"/>
          <w:sz w:val="21"/>
          <w:szCs w:val="21"/>
        </w:rPr>
        <w:t>D</w:t>
      </w:r>
      <w:r w:rsidR="00762089" w:rsidRPr="0099664C">
        <w:rPr>
          <w:rFonts w:ascii="Calibri" w:hAnsi="Calibri" w:cs="Calibri"/>
          <w:b w:val="0"/>
          <w:sz w:val="21"/>
          <w:szCs w:val="21"/>
        </w:rPr>
        <w:t xml:space="preserve">esigned and deployed </w:t>
      </w:r>
      <w:r w:rsidR="00BF5067" w:rsidRPr="0099664C">
        <w:rPr>
          <w:rFonts w:ascii="Calibri" w:hAnsi="Calibri" w:cs="Calibri"/>
          <w:b w:val="0"/>
          <w:sz w:val="21"/>
          <w:szCs w:val="21"/>
        </w:rPr>
        <w:t xml:space="preserve">new </w:t>
      </w:r>
      <w:r w:rsidR="00DF0F09" w:rsidRPr="0099664C">
        <w:rPr>
          <w:rFonts w:ascii="Calibri" w:hAnsi="Calibri" w:cs="Calibri"/>
          <w:b w:val="0"/>
          <w:sz w:val="21"/>
          <w:szCs w:val="21"/>
        </w:rPr>
        <w:t xml:space="preserve">national </w:t>
      </w:r>
      <w:r w:rsidR="00BF5067" w:rsidRPr="0099664C">
        <w:rPr>
          <w:rFonts w:ascii="Calibri" w:hAnsi="Calibri" w:cs="Calibri"/>
          <w:b w:val="0"/>
          <w:sz w:val="21"/>
          <w:szCs w:val="21"/>
        </w:rPr>
        <w:t xml:space="preserve">and regional account </w:t>
      </w:r>
      <w:r w:rsidR="004B4DC1" w:rsidRPr="0099664C">
        <w:rPr>
          <w:rFonts w:ascii="Calibri" w:hAnsi="Calibri" w:cs="Calibri"/>
          <w:b w:val="0"/>
          <w:sz w:val="21"/>
          <w:szCs w:val="21"/>
        </w:rPr>
        <w:t xml:space="preserve">strategies and processes </w:t>
      </w:r>
      <w:r>
        <w:rPr>
          <w:rFonts w:ascii="Calibri" w:hAnsi="Calibri" w:cs="Calibri"/>
          <w:b w:val="0"/>
          <w:sz w:val="21"/>
          <w:szCs w:val="21"/>
        </w:rPr>
        <w:t>fo</w:t>
      </w:r>
      <w:r w:rsidR="00632C5A">
        <w:rPr>
          <w:rFonts w:ascii="Calibri" w:hAnsi="Calibri" w:cs="Calibri"/>
          <w:b w:val="0"/>
          <w:sz w:val="21"/>
          <w:szCs w:val="21"/>
        </w:rPr>
        <w:t>r new organizational structure</w:t>
      </w:r>
    </w:p>
    <w:p w14:paraId="37C42454" w14:textId="77777777" w:rsidR="004974C9" w:rsidRPr="0099664C" w:rsidRDefault="004974C9" w:rsidP="00E71C91">
      <w:pPr>
        <w:pStyle w:val="Title"/>
        <w:jc w:val="left"/>
        <w:rPr>
          <w:rFonts w:ascii="Calibri" w:hAnsi="Calibri" w:cs="Calibri"/>
          <w:sz w:val="21"/>
          <w:szCs w:val="21"/>
        </w:rPr>
      </w:pPr>
      <w:r w:rsidRPr="0099664C">
        <w:rPr>
          <w:rFonts w:ascii="Calibri" w:hAnsi="Calibri" w:cs="Calibri"/>
          <w:sz w:val="21"/>
          <w:szCs w:val="21"/>
        </w:rPr>
        <w:t>SVP, Managin</w:t>
      </w:r>
      <w:r w:rsidR="00405123" w:rsidRPr="0099664C">
        <w:rPr>
          <w:rFonts w:ascii="Calibri" w:hAnsi="Calibri" w:cs="Calibri"/>
          <w:sz w:val="21"/>
          <w:szCs w:val="21"/>
        </w:rPr>
        <w:t>g Director, Central Division</w:t>
      </w:r>
      <w:r w:rsidR="00405123" w:rsidRPr="0099664C">
        <w:rPr>
          <w:rFonts w:ascii="Calibri" w:hAnsi="Calibri" w:cs="Calibri"/>
          <w:sz w:val="21"/>
          <w:szCs w:val="21"/>
        </w:rPr>
        <w:tab/>
      </w:r>
      <w:r w:rsidR="00405123" w:rsidRPr="0099664C">
        <w:rPr>
          <w:rFonts w:ascii="Calibri" w:hAnsi="Calibri" w:cs="Calibri"/>
          <w:sz w:val="21"/>
          <w:szCs w:val="21"/>
        </w:rPr>
        <w:tab/>
      </w:r>
      <w:r w:rsidR="00565157" w:rsidRPr="0099664C">
        <w:rPr>
          <w:rFonts w:ascii="Calibri" w:hAnsi="Calibri" w:cs="Calibri"/>
          <w:sz w:val="21"/>
          <w:szCs w:val="21"/>
        </w:rPr>
        <w:tab/>
      </w:r>
      <w:r w:rsidR="00565157" w:rsidRPr="0099664C">
        <w:rPr>
          <w:rFonts w:ascii="Calibri" w:hAnsi="Calibri" w:cs="Calibri"/>
          <w:sz w:val="21"/>
          <w:szCs w:val="21"/>
        </w:rPr>
        <w:tab/>
      </w:r>
      <w:r w:rsidR="00165DC2" w:rsidRPr="0099664C">
        <w:rPr>
          <w:rFonts w:ascii="Calibri" w:hAnsi="Calibri" w:cs="Calibri"/>
          <w:sz w:val="21"/>
          <w:szCs w:val="21"/>
        </w:rPr>
        <w:tab/>
      </w:r>
      <w:r w:rsidR="00165DC2" w:rsidRPr="0099664C">
        <w:rPr>
          <w:rFonts w:ascii="Calibri" w:hAnsi="Calibri" w:cs="Calibri"/>
          <w:sz w:val="21"/>
          <w:szCs w:val="21"/>
        </w:rPr>
        <w:tab/>
      </w:r>
      <w:r w:rsidR="00165DC2" w:rsidRPr="0099664C">
        <w:rPr>
          <w:rFonts w:ascii="Calibri" w:hAnsi="Calibri" w:cs="Calibri"/>
          <w:sz w:val="21"/>
          <w:szCs w:val="21"/>
        </w:rPr>
        <w:tab/>
      </w:r>
      <w:r w:rsidR="00165DC2" w:rsidRPr="0099664C">
        <w:rPr>
          <w:rFonts w:ascii="Calibri" w:hAnsi="Calibri" w:cs="Calibri"/>
          <w:sz w:val="21"/>
          <w:szCs w:val="21"/>
        </w:rPr>
        <w:tab/>
      </w:r>
      <w:r w:rsidR="009C15D4">
        <w:rPr>
          <w:rFonts w:ascii="Calibri" w:hAnsi="Calibri" w:cs="Calibri"/>
          <w:sz w:val="21"/>
          <w:szCs w:val="21"/>
        </w:rPr>
        <w:tab/>
      </w:r>
      <w:r w:rsidRPr="0099664C">
        <w:rPr>
          <w:rFonts w:ascii="Calibri" w:hAnsi="Calibri" w:cs="Calibri"/>
          <w:sz w:val="21"/>
          <w:szCs w:val="21"/>
        </w:rPr>
        <w:t>2004-2006</w:t>
      </w:r>
    </w:p>
    <w:p w14:paraId="7AB28CBE" w14:textId="71962A83" w:rsidR="00632C5A" w:rsidRPr="009E534F" w:rsidRDefault="002540CB" w:rsidP="00A23F5D">
      <w:pPr>
        <w:pStyle w:val="Title"/>
        <w:jc w:val="left"/>
        <w:rPr>
          <w:rFonts w:ascii="Calibri" w:hAnsi="Calibri" w:cs="Calibri"/>
          <w:sz w:val="21"/>
          <w:szCs w:val="21"/>
        </w:rPr>
      </w:pPr>
      <w:r w:rsidRPr="009E534F">
        <w:rPr>
          <w:rFonts w:ascii="Calibri" w:hAnsi="Calibri" w:cs="Calibri"/>
          <w:sz w:val="21"/>
          <w:szCs w:val="21"/>
        </w:rPr>
        <w:t xml:space="preserve">Led sales and marketing activities </w:t>
      </w:r>
      <w:r w:rsidR="00DF0F09" w:rsidRPr="009E534F">
        <w:rPr>
          <w:rFonts w:ascii="Calibri" w:hAnsi="Calibri" w:cs="Calibri"/>
          <w:sz w:val="21"/>
          <w:szCs w:val="21"/>
        </w:rPr>
        <w:t>for domestic and intern</w:t>
      </w:r>
      <w:r w:rsidR="003F1DF7">
        <w:rPr>
          <w:rFonts w:ascii="Calibri" w:hAnsi="Calibri" w:cs="Calibri"/>
          <w:sz w:val="21"/>
          <w:szCs w:val="21"/>
        </w:rPr>
        <w:t>ational wine portfolios</w:t>
      </w:r>
    </w:p>
    <w:p w14:paraId="2ECE5A3F" w14:textId="77777777" w:rsidR="00632C5A" w:rsidRDefault="00DF0F09" w:rsidP="00A37448">
      <w:pPr>
        <w:pStyle w:val="Title"/>
        <w:numPr>
          <w:ilvl w:val="0"/>
          <w:numId w:val="10"/>
        </w:numPr>
        <w:jc w:val="left"/>
        <w:rPr>
          <w:rFonts w:ascii="Calibri" w:hAnsi="Calibri" w:cs="Calibri"/>
          <w:b w:val="0"/>
          <w:sz w:val="21"/>
          <w:szCs w:val="21"/>
        </w:rPr>
      </w:pPr>
      <w:r w:rsidRPr="0099664C">
        <w:rPr>
          <w:rFonts w:ascii="Calibri" w:hAnsi="Calibri" w:cs="Calibri"/>
          <w:b w:val="0"/>
          <w:sz w:val="21"/>
          <w:szCs w:val="21"/>
        </w:rPr>
        <w:t>Increased t</w:t>
      </w:r>
      <w:r w:rsidR="00751F9B" w:rsidRPr="0099664C">
        <w:rPr>
          <w:rFonts w:ascii="Calibri" w:hAnsi="Calibri" w:cs="Calibri"/>
          <w:b w:val="0"/>
          <w:sz w:val="21"/>
          <w:szCs w:val="21"/>
        </w:rPr>
        <w:t xml:space="preserve">otal volume over </w:t>
      </w:r>
      <w:r w:rsidR="00751F9B" w:rsidRPr="00663CE7">
        <w:rPr>
          <w:rFonts w:ascii="Calibri" w:hAnsi="Calibri" w:cs="Calibri"/>
          <w:sz w:val="21"/>
          <w:szCs w:val="21"/>
        </w:rPr>
        <w:t>20%</w:t>
      </w:r>
      <w:r w:rsidR="00751F9B" w:rsidRPr="0099664C">
        <w:rPr>
          <w:rFonts w:ascii="Calibri" w:hAnsi="Calibri" w:cs="Calibri"/>
          <w:b w:val="0"/>
          <w:sz w:val="21"/>
          <w:szCs w:val="21"/>
        </w:rPr>
        <w:t xml:space="preserve"> </w:t>
      </w:r>
      <w:r w:rsidR="00D83177" w:rsidRPr="0099664C">
        <w:rPr>
          <w:rFonts w:ascii="Calibri" w:hAnsi="Calibri" w:cs="Calibri"/>
          <w:b w:val="0"/>
          <w:sz w:val="21"/>
          <w:szCs w:val="21"/>
        </w:rPr>
        <w:t>and operating i</w:t>
      </w:r>
      <w:r w:rsidR="00751F9B" w:rsidRPr="0099664C">
        <w:rPr>
          <w:rFonts w:ascii="Calibri" w:hAnsi="Calibri" w:cs="Calibri"/>
          <w:b w:val="0"/>
          <w:sz w:val="21"/>
          <w:szCs w:val="21"/>
        </w:rPr>
        <w:t xml:space="preserve">ncome in excess of </w:t>
      </w:r>
      <w:r w:rsidRPr="00663CE7">
        <w:rPr>
          <w:rFonts w:ascii="Calibri" w:hAnsi="Calibri" w:cs="Calibri"/>
          <w:sz w:val="21"/>
          <w:szCs w:val="21"/>
        </w:rPr>
        <w:t>25%</w:t>
      </w:r>
      <w:r w:rsidR="00632C5A">
        <w:rPr>
          <w:rFonts w:ascii="Calibri" w:hAnsi="Calibri" w:cs="Calibri"/>
          <w:b w:val="0"/>
          <w:sz w:val="21"/>
          <w:szCs w:val="21"/>
        </w:rPr>
        <w:t xml:space="preserve"> in first year</w:t>
      </w:r>
    </w:p>
    <w:p w14:paraId="3D68FB3A" w14:textId="224CA850" w:rsidR="00037A4C" w:rsidRPr="00364C47" w:rsidRDefault="00DF0F09" w:rsidP="00165DC2">
      <w:pPr>
        <w:pStyle w:val="Title"/>
        <w:numPr>
          <w:ilvl w:val="0"/>
          <w:numId w:val="10"/>
        </w:numPr>
        <w:jc w:val="left"/>
        <w:rPr>
          <w:rFonts w:ascii="Calibri" w:hAnsi="Calibri" w:cs="Calibri"/>
          <w:b w:val="0"/>
          <w:sz w:val="21"/>
          <w:szCs w:val="21"/>
        </w:rPr>
      </w:pPr>
      <w:r w:rsidRPr="0099664C">
        <w:rPr>
          <w:rFonts w:ascii="Calibri" w:hAnsi="Calibri" w:cs="Calibri"/>
          <w:b w:val="0"/>
          <w:sz w:val="21"/>
          <w:szCs w:val="21"/>
        </w:rPr>
        <w:t xml:space="preserve">Developed comprehensive </w:t>
      </w:r>
      <w:r w:rsidR="005F0FFB">
        <w:rPr>
          <w:rFonts w:ascii="Calibri" w:hAnsi="Calibri" w:cs="Calibri"/>
          <w:b w:val="0"/>
          <w:sz w:val="21"/>
          <w:szCs w:val="21"/>
        </w:rPr>
        <w:t>go-to-m</w:t>
      </w:r>
      <w:r w:rsidRPr="005F0FFB">
        <w:rPr>
          <w:rFonts w:ascii="Calibri" w:hAnsi="Calibri" w:cs="Calibri"/>
          <w:b w:val="0"/>
          <w:sz w:val="21"/>
          <w:szCs w:val="21"/>
        </w:rPr>
        <w:t xml:space="preserve">arket </w:t>
      </w:r>
      <w:r w:rsidR="002C0603">
        <w:rPr>
          <w:rFonts w:ascii="Calibri" w:hAnsi="Calibri" w:cs="Calibri"/>
          <w:b w:val="0"/>
          <w:sz w:val="21"/>
          <w:szCs w:val="21"/>
        </w:rPr>
        <w:t>process for</w:t>
      </w:r>
      <w:r w:rsidR="00E70E2B">
        <w:rPr>
          <w:rFonts w:ascii="Calibri" w:hAnsi="Calibri" w:cs="Calibri"/>
          <w:b w:val="0"/>
          <w:sz w:val="21"/>
          <w:szCs w:val="21"/>
        </w:rPr>
        <w:t xml:space="preserve"> Division that was</w:t>
      </w:r>
      <w:r w:rsidR="002C0603">
        <w:rPr>
          <w:rFonts w:ascii="Calibri" w:hAnsi="Calibri" w:cs="Calibri"/>
          <w:b w:val="0"/>
          <w:sz w:val="21"/>
          <w:szCs w:val="21"/>
        </w:rPr>
        <w:t xml:space="preserve"> later </w:t>
      </w:r>
      <w:r w:rsidRPr="0099664C">
        <w:rPr>
          <w:rFonts w:ascii="Calibri" w:hAnsi="Calibri" w:cs="Calibri"/>
          <w:b w:val="0"/>
          <w:sz w:val="21"/>
          <w:szCs w:val="21"/>
        </w:rPr>
        <w:t>adopted by</w:t>
      </w:r>
      <w:r w:rsidR="00E7356C">
        <w:rPr>
          <w:rFonts w:ascii="Calibri" w:hAnsi="Calibri" w:cs="Calibri"/>
          <w:b w:val="0"/>
          <w:sz w:val="21"/>
          <w:szCs w:val="21"/>
        </w:rPr>
        <w:t xml:space="preserve"> </w:t>
      </w:r>
      <w:r w:rsidR="002C0603">
        <w:rPr>
          <w:rFonts w:ascii="Calibri" w:hAnsi="Calibri" w:cs="Calibri"/>
          <w:b w:val="0"/>
          <w:sz w:val="21"/>
          <w:szCs w:val="21"/>
        </w:rPr>
        <w:t>Wine Group</w:t>
      </w:r>
    </w:p>
    <w:p w14:paraId="7F7ABFD3" w14:textId="77777777" w:rsidR="004974C9" w:rsidRPr="0099664C" w:rsidRDefault="007517BC" w:rsidP="00165DC2">
      <w:pPr>
        <w:spacing w:line="240" w:lineRule="auto"/>
        <w:rPr>
          <w:rFonts w:ascii="Calibri" w:eastAsia="Calibri" w:hAnsi="Calibri" w:cs="Calibri"/>
          <w:b/>
          <w:bCs/>
          <w:color w:val="auto"/>
          <w:sz w:val="21"/>
          <w:szCs w:val="21"/>
        </w:rPr>
      </w:pPr>
      <w:r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>VP, Globa</w:t>
      </w:r>
      <w:r w:rsidR="00743B6F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>l Director</w:t>
      </w:r>
      <w:r w:rsidR="00743B6F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743B6F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405123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405123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D83177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565157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565157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165DC2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165DC2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165DC2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165DC2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ab/>
      </w:r>
      <w:r w:rsidR="001F6A17" w:rsidRPr="0099664C">
        <w:rPr>
          <w:rFonts w:ascii="Calibri" w:eastAsia="Calibri" w:hAnsi="Calibri" w:cs="Calibri"/>
          <w:b/>
          <w:bCs/>
          <w:color w:val="auto"/>
          <w:sz w:val="21"/>
          <w:szCs w:val="21"/>
        </w:rPr>
        <w:t>1997-2004</w:t>
      </w:r>
    </w:p>
    <w:p w14:paraId="231E071A" w14:textId="77777777" w:rsidR="00743B6F" w:rsidRPr="009E534F" w:rsidRDefault="009E534F" w:rsidP="00165DC2">
      <w:pPr>
        <w:pStyle w:val="Title"/>
        <w:ind w:left="720" w:hanging="720"/>
        <w:jc w:val="lef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Scaled leading wine brands both domestically and internationally</w:t>
      </w:r>
    </w:p>
    <w:p w14:paraId="52033740" w14:textId="73025295" w:rsidR="00663CE7" w:rsidRPr="0099664C" w:rsidRDefault="00581166" w:rsidP="00663CE7">
      <w:pPr>
        <w:pStyle w:val="Title"/>
        <w:numPr>
          <w:ilvl w:val="0"/>
          <w:numId w:val="11"/>
        </w:numPr>
        <w:jc w:val="left"/>
        <w:rPr>
          <w:rFonts w:ascii="Calibri" w:hAnsi="Calibri" w:cs="Calibri"/>
          <w:b w:val="0"/>
          <w:sz w:val="21"/>
          <w:szCs w:val="21"/>
        </w:rPr>
      </w:pPr>
      <w:r>
        <w:rPr>
          <w:rFonts w:ascii="Calibri" w:hAnsi="Calibri" w:cs="Calibri"/>
          <w:b w:val="0"/>
          <w:sz w:val="21"/>
          <w:szCs w:val="21"/>
        </w:rPr>
        <w:t xml:space="preserve">Grew </w:t>
      </w:r>
      <w:r w:rsidR="00663CE7" w:rsidRPr="0099664C">
        <w:rPr>
          <w:rFonts w:ascii="Calibri" w:hAnsi="Calibri" w:cs="Calibri"/>
          <w:b w:val="0"/>
          <w:sz w:val="21"/>
          <w:szCs w:val="21"/>
        </w:rPr>
        <w:t xml:space="preserve">annual depletion volume of </w:t>
      </w:r>
      <w:r w:rsidR="00663CE7" w:rsidRPr="00AE09DE">
        <w:rPr>
          <w:rFonts w:ascii="Calibri" w:hAnsi="Calibri" w:cs="Calibri"/>
          <w:b w:val="0"/>
          <w:sz w:val="21"/>
          <w:szCs w:val="21"/>
        </w:rPr>
        <w:t>California</w:t>
      </w:r>
      <w:r w:rsidR="00663CE7" w:rsidRPr="0099664C">
        <w:rPr>
          <w:rFonts w:ascii="Calibri" w:hAnsi="Calibri" w:cs="Calibri"/>
          <w:b w:val="0"/>
          <w:i/>
          <w:sz w:val="21"/>
          <w:szCs w:val="21"/>
        </w:rPr>
        <w:t xml:space="preserve"> </w:t>
      </w:r>
      <w:r w:rsidR="00663CE7" w:rsidRPr="0099664C">
        <w:rPr>
          <w:rFonts w:ascii="Calibri" w:hAnsi="Calibri" w:cs="Calibri"/>
          <w:b w:val="0"/>
          <w:sz w:val="21"/>
          <w:szCs w:val="21"/>
        </w:rPr>
        <w:t xml:space="preserve">portfolio to over </w:t>
      </w:r>
      <w:r w:rsidR="00663CE7" w:rsidRPr="00663CE7">
        <w:rPr>
          <w:rFonts w:ascii="Calibri" w:hAnsi="Calibri" w:cs="Calibri"/>
          <w:sz w:val="21"/>
          <w:szCs w:val="21"/>
        </w:rPr>
        <w:t xml:space="preserve">five million </w:t>
      </w:r>
      <w:r w:rsidR="00663CE7" w:rsidRPr="00A93802">
        <w:rPr>
          <w:rFonts w:ascii="Calibri" w:hAnsi="Calibri" w:cs="Calibri"/>
          <w:b w:val="0"/>
          <w:sz w:val="21"/>
          <w:szCs w:val="21"/>
        </w:rPr>
        <w:t>9L cases</w:t>
      </w:r>
      <w:r w:rsidR="00A93802">
        <w:rPr>
          <w:rFonts w:ascii="Calibri" w:hAnsi="Calibri" w:cs="Calibri"/>
          <w:b w:val="0"/>
          <w:sz w:val="21"/>
          <w:szCs w:val="21"/>
        </w:rPr>
        <w:t>,</w:t>
      </w:r>
      <w:r w:rsidR="00663CE7" w:rsidRPr="0099664C">
        <w:rPr>
          <w:rFonts w:ascii="Calibri" w:hAnsi="Calibri" w:cs="Calibri"/>
          <w:b w:val="0"/>
          <w:sz w:val="21"/>
          <w:szCs w:val="21"/>
        </w:rPr>
        <w:t xml:space="preserve"> and gross sales exceeding </w:t>
      </w:r>
      <w:r w:rsidR="00663CE7" w:rsidRPr="00663CE7">
        <w:rPr>
          <w:rFonts w:ascii="Calibri" w:hAnsi="Calibri" w:cs="Calibri"/>
          <w:sz w:val="21"/>
          <w:szCs w:val="21"/>
        </w:rPr>
        <w:t>$300M</w:t>
      </w:r>
      <w:r w:rsidR="00663CE7" w:rsidRPr="0099664C">
        <w:rPr>
          <w:rFonts w:ascii="Calibri" w:hAnsi="Calibri" w:cs="Calibri"/>
          <w:b w:val="0"/>
          <w:sz w:val="21"/>
          <w:szCs w:val="21"/>
        </w:rPr>
        <w:t xml:space="preserve"> </w:t>
      </w:r>
    </w:p>
    <w:p w14:paraId="606B850A" w14:textId="77777777" w:rsidR="00663CE7" w:rsidRPr="00663CE7" w:rsidRDefault="00663CE7" w:rsidP="00663CE7">
      <w:pPr>
        <w:pStyle w:val="Title"/>
        <w:numPr>
          <w:ilvl w:val="0"/>
          <w:numId w:val="11"/>
        </w:numPr>
        <w:jc w:val="left"/>
        <w:rPr>
          <w:rFonts w:ascii="Calibri" w:hAnsi="Calibri" w:cs="Calibri"/>
          <w:b w:val="0"/>
          <w:sz w:val="21"/>
          <w:szCs w:val="21"/>
        </w:rPr>
      </w:pPr>
      <w:r>
        <w:rPr>
          <w:rFonts w:ascii="Calibri" w:hAnsi="Calibri" w:cs="Calibri"/>
          <w:b w:val="0"/>
          <w:sz w:val="21"/>
          <w:szCs w:val="21"/>
        </w:rPr>
        <w:t xml:space="preserve">Led repositioning of Korbel California Champagne, resulting in </w:t>
      </w:r>
      <w:r w:rsidRPr="009E534F">
        <w:rPr>
          <w:rFonts w:ascii="Calibri" w:hAnsi="Calibri" w:cs="Calibri"/>
          <w:sz w:val="21"/>
          <w:szCs w:val="21"/>
        </w:rPr>
        <w:t xml:space="preserve">30% </w:t>
      </w:r>
      <w:r w:rsidR="009E534F">
        <w:rPr>
          <w:rFonts w:ascii="Calibri" w:hAnsi="Calibri" w:cs="Calibri"/>
          <w:sz w:val="21"/>
          <w:szCs w:val="21"/>
        </w:rPr>
        <w:t xml:space="preserve">depletion </w:t>
      </w:r>
      <w:r w:rsidRPr="009E534F">
        <w:rPr>
          <w:rFonts w:ascii="Calibri" w:hAnsi="Calibri" w:cs="Calibri"/>
          <w:sz w:val="21"/>
          <w:szCs w:val="21"/>
        </w:rPr>
        <w:t>growth</w:t>
      </w:r>
      <w:r>
        <w:rPr>
          <w:rFonts w:ascii="Calibri" w:hAnsi="Calibri" w:cs="Calibri"/>
          <w:b w:val="0"/>
          <w:sz w:val="21"/>
          <w:szCs w:val="21"/>
        </w:rPr>
        <w:t xml:space="preserve"> in less than three years</w:t>
      </w:r>
    </w:p>
    <w:p w14:paraId="62BA2385" w14:textId="5830C362" w:rsidR="00E7356C" w:rsidRDefault="00B677B2" w:rsidP="00A37448">
      <w:pPr>
        <w:pStyle w:val="Title"/>
        <w:numPr>
          <w:ilvl w:val="0"/>
          <w:numId w:val="11"/>
        </w:numPr>
        <w:jc w:val="left"/>
        <w:rPr>
          <w:rFonts w:ascii="Calibri" w:hAnsi="Calibri" w:cs="Calibri"/>
          <w:b w:val="0"/>
          <w:sz w:val="21"/>
          <w:szCs w:val="21"/>
        </w:rPr>
      </w:pPr>
      <w:r w:rsidRPr="0099664C">
        <w:rPr>
          <w:rFonts w:ascii="Calibri" w:hAnsi="Calibri" w:cs="Calibri"/>
          <w:b w:val="0"/>
          <w:sz w:val="21"/>
          <w:szCs w:val="21"/>
        </w:rPr>
        <w:t xml:space="preserve">Developed </w:t>
      </w:r>
      <w:r w:rsidRPr="005F0FFB">
        <w:rPr>
          <w:rFonts w:ascii="Calibri" w:hAnsi="Calibri" w:cs="Calibri"/>
          <w:b w:val="0"/>
          <w:sz w:val="21"/>
          <w:szCs w:val="21"/>
        </w:rPr>
        <w:t>Sonoma-</w:t>
      </w:r>
      <w:proofErr w:type="spellStart"/>
      <w:r w:rsidRPr="005F0FFB">
        <w:rPr>
          <w:rFonts w:ascii="Calibri" w:hAnsi="Calibri" w:cs="Calibri"/>
          <w:b w:val="0"/>
          <w:sz w:val="21"/>
          <w:szCs w:val="21"/>
        </w:rPr>
        <w:t>Cutrer</w:t>
      </w:r>
      <w:proofErr w:type="spellEnd"/>
      <w:r w:rsidRPr="005F0FFB">
        <w:rPr>
          <w:rFonts w:ascii="Calibri" w:hAnsi="Calibri" w:cs="Calibri"/>
          <w:b w:val="0"/>
          <w:sz w:val="21"/>
          <w:szCs w:val="21"/>
        </w:rPr>
        <w:t xml:space="preserve"> Pinot Noir</w:t>
      </w:r>
      <w:r w:rsidRPr="0099664C">
        <w:rPr>
          <w:rFonts w:ascii="Calibri" w:hAnsi="Calibri" w:cs="Calibri"/>
          <w:b w:val="0"/>
          <w:sz w:val="21"/>
          <w:szCs w:val="21"/>
        </w:rPr>
        <w:t xml:space="preserve"> with winery team, resulting </w:t>
      </w:r>
      <w:r w:rsidR="00AE2E19" w:rsidRPr="0099664C">
        <w:rPr>
          <w:rFonts w:ascii="Calibri" w:hAnsi="Calibri" w:cs="Calibri"/>
          <w:b w:val="0"/>
          <w:sz w:val="21"/>
          <w:szCs w:val="21"/>
        </w:rPr>
        <w:t>100% sell-</w:t>
      </w:r>
      <w:r w:rsidR="00E7356C">
        <w:rPr>
          <w:rFonts w:ascii="Calibri" w:hAnsi="Calibri" w:cs="Calibri"/>
          <w:b w:val="0"/>
          <w:sz w:val="21"/>
          <w:szCs w:val="21"/>
        </w:rPr>
        <w:t>out of first vintage</w:t>
      </w:r>
    </w:p>
    <w:p w14:paraId="19F1A393" w14:textId="77777777" w:rsidR="00964246" w:rsidRPr="00964246" w:rsidRDefault="00964246" w:rsidP="00964246">
      <w:pPr>
        <w:pStyle w:val="Title"/>
        <w:jc w:val="left"/>
        <w:rPr>
          <w:rFonts w:ascii="Calibri" w:hAnsi="Calibri" w:cs="Calibri"/>
          <w:sz w:val="21"/>
          <w:szCs w:val="21"/>
        </w:rPr>
      </w:pPr>
      <w:r w:rsidRPr="00964246">
        <w:rPr>
          <w:rFonts w:ascii="Calibri" w:hAnsi="Calibri" w:cs="Calibri"/>
          <w:sz w:val="21"/>
          <w:szCs w:val="21"/>
        </w:rPr>
        <w:t>AVP, Global Director</w:t>
      </w:r>
      <w:r w:rsidRPr="00964246">
        <w:rPr>
          <w:rFonts w:ascii="Calibri" w:hAnsi="Calibri" w:cs="Calibri"/>
          <w:sz w:val="21"/>
          <w:szCs w:val="21"/>
        </w:rPr>
        <w:tab/>
      </w:r>
      <w:r w:rsidRPr="00964246">
        <w:rPr>
          <w:rFonts w:ascii="Calibri" w:hAnsi="Calibri" w:cs="Calibri"/>
          <w:sz w:val="21"/>
          <w:szCs w:val="21"/>
        </w:rPr>
        <w:tab/>
      </w:r>
      <w:r w:rsidRPr="00964246">
        <w:rPr>
          <w:rFonts w:ascii="Calibri" w:hAnsi="Calibri" w:cs="Calibri"/>
          <w:sz w:val="21"/>
          <w:szCs w:val="21"/>
        </w:rPr>
        <w:tab/>
      </w:r>
      <w:r w:rsidRPr="00964246">
        <w:rPr>
          <w:rFonts w:ascii="Calibri" w:hAnsi="Calibri" w:cs="Calibri"/>
          <w:sz w:val="21"/>
          <w:szCs w:val="21"/>
        </w:rPr>
        <w:tab/>
      </w:r>
      <w:r w:rsidRPr="00964246">
        <w:rPr>
          <w:rFonts w:ascii="Calibri" w:hAnsi="Calibri" w:cs="Calibri"/>
          <w:sz w:val="21"/>
          <w:szCs w:val="21"/>
        </w:rPr>
        <w:tab/>
      </w:r>
      <w:r w:rsidRPr="00964246">
        <w:rPr>
          <w:rFonts w:ascii="Calibri" w:hAnsi="Calibri" w:cs="Calibri"/>
          <w:sz w:val="21"/>
          <w:szCs w:val="21"/>
        </w:rPr>
        <w:tab/>
      </w:r>
      <w:r w:rsidRPr="00964246">
        <w:rPr>
          <w:rFonts w:ascii="Calibri" w:hAnsi="Calibri" w:cs="Calibri"/>
          <w:sz w:val="21"/>
          <w:szCs w:val="21"/>
        </w:rPr>
        <w:tab/>
      </w:r>
      <w:r w:rsidRPr="00964246">
        <w:rPr>
          <w:rFonts w:ascii="Calibri" w:hAnsi="Calibri" w:cs="Calibri"/>
          <w:sz w:val="21"/>
          <w:szCs w:val="21"/>
        </w:rPr>
        <w:tab/>
      </w:r>
      <w:r w:rsidRPr="00964246">
        <w:rPr>
          <w:rFonts w:ascii="Calibri" w:hAnsi="Calibri" w:cs="Calibri"/>
          <w:sz w:val="21"/>
          <w:szCs w:val="21"/>
        </w:rPr>
        <w:tab/>
      </w:r>
      <w:r w:rsidRPr="00964246">
        <w:rPr>
          <w:rFonts w:ascii="Calibri" w:hAnsi="Calibri" w:cs="Calibri"/>
          <w:sz w:val="21"/>
          <w:szCs w:val="21"/>
        </w:rPr>
        <w:tab/>
      </w:r>
      <w:r w:rsidRPr="00964246">
        <w:rPr>
          <w:rFonts w:ascii="Calibri" w:hAnsi="Calibri" w:cs="Calibri"/>
          <w:sz w:val="21"/>
          <w:szCs w:val="21"/>
        </w:rPr>
        <w:tab/>
        <w:t>1995-1997</w:t>
      </w:r>
    </w:p>
    <w:p w14:paraId="661CF459" w14:textId="4CBBB5BB" w:rsidR="009F4AD1" w:rsidRPr="009E534F" w:rsidRDefault="009F4AD1" w:rsidP="009F4AD1">
      <w:pPr>
        <w:pStyle w:val="Title"/>
        <w:jc w:val="left"/>
        <w:rPr>
          <w:rFonts w:ascii="Calibri" w:hAnsi="Calibri" w:cs="Calibri"/>
          <w:sz w:val="21"/>
          <w:szCs w:val="21"/>
        </w:rPr>
      </w:pPr>
      <w:r w:rsidRPr="009E534F">
        <w:rPr>
          <w:rFonts w:ascii="Calibri" w:hAnsi="Calibri" w:cs="Calibri"/>
          <w:sz w:val="21"/>
          <w:szCs w:val="21"/>
        </w:rPr>
        <w:t xml:space="preserve">Marketing and business leader for </w:t>
      </w:r>
      <w:r w:rsidR="00296766">
        <w:rPr>
          <w:rFonts w:ascii="Calibri" w:hAnsi="Calibri" w:cs="Calibri"/>
          <w:sz w:val="21"/>
          <w:szCs w:val="21"/>
        </w:rPr>
        <w:t>imported</w:t>
      </w:r>
      <w:r w:rsidRPr="009E534F">
        <w:rPr>
          <w:rFonts w:ascii="Calibri" w:hAnsi="Calibri" w:cs="Calibri"/>
          <w:sz w:val="21"/>
          <w:szCs w:val="21"/>
        </w:rPr>
        <w:t xml:space="preserve"> wines portfolio</w:t>
      </w:r>
    </w:p>
    <w:p w14:paraId="7FD6F224" w14:textId="77777777" w:rsidR="00964246" w:rsidRDefault="00964246" w:rsidP="00964246">
      <w:pPr>
        <w:pStyle w:val="Title"/>
        <w:numPr>
          <w:ilvl w:val="0"/>
          <w:numId w:val="14"/>
        </w:numPr>
        <w:jc w:val="left"/>
        <w:rPr>
          <w:rFonts w:ascii="Calibri" w:hAnsi="Calibri" w:cs="Calibri"/>
          <w:b w:val="0"/>
          <w:sz w:val="21"/>
          <w:szCs w:val="21"/>
        </w:rPr>
      </w:pPr>
      <w:r>
        <w:rPr>
          <w:rFonts w:ascii="Calibri" w:hAnsi="Calibri" w:cs="Calibri"/>
          <w:b w:val="0"/>
          <w:sz w:val="21"/>
          <w:szCs w:val="21"/>
        </w:rPr>
        <w:t xml:space="preserve">Led global repositioning of </w:t>
      </w:r>
      <w:proofErr w:type="spellStart"/>
      <w:r>
        <w:rPr>
          <w:rFonts w:ascii="Calibri" w:hAnsi="Calibri" w:cs="Calibri"/>
          <w:b w:val="0"/>
          <w:sz w:val="21"/>
          <w:szCs w:val="21"/>
        </w:rPr>
        <w:t>Bolla</w:t>
      </w:r>
      <w:proofErr w:type="spellEnd"/>
      <w:r>
        <w:rPr>
          <w:rFonts w:ascii="Calibri" w:hAnsi="Calibri" w:cs="Calibri"/>
          <w:b w:val="0"/>
          <w:sz w:val="21"/>
          <w:szCs w:val="21"/>
        </w:rPr>
        <w:t xml:space="preserve"> Italian wines, resulting in </w:t>
      </w:r>
      <w:r w:rsidRPr="00663CE7">
        <w:rPr>
          <w:rFonts w:ascii="Calibri" w:hAnsi="Calibri" w:cs="Calibri"/>
          <w:sz w:val="21"/>
          <w:szCs w:val="21"/>
        </w:rPr>
        <w:t xml:space="preserve">100% </w:t>
      </w:r>
      <w:r w:rsidRPr="00255B27">
        <w:rPr>
          <w:rFonts w:ascii="Calibri" w:hAnsi="Calibri" w:cs="Calibri"/>
          <w:b w:val="0"/>
          <w:sz w:val="21"/>
          <w:szCs w:val="21"/>
        </w:rPr>
        <w:t xml:space="preserve">growth in </w:t>
      </w:r>
      <w:r w:rsidR="009F4AD1">
        <w:rPr>
          <w:rFonts w:ascii="Calibri" w:hAnsi="Calibri" w:cs="Calibri"/>
          <w:b w:val="0"/>
          <w:sz w:val="21"/>
          <w:szCs w:val="21"/>
        </w:rPr>
        <w:t xml:space="preserve">less than </w:t>
      </w:r>
      <w:r>
        <w:rPr>
          <w:rFonts w:ascii="Calibri" w:hAnsi="Calibri" w:cs="Calibri"/>
          <w:b w:val="0"/>
          <w:sz w:val="21"/>
          <w:szCs w:val="21"/>
        </w:rPr>
        <w:t>four years</w:t>
      </w:r>
    </w:p>
    <w:p w14:paraId="741439EC" w14:textId="000F32F5" w:rsidR="00663CE7" w:rsidRDefault="00663CE7" w:rsidP="00964246">
      <w:pPr>
        <w:pStyle w:val="Title"/>
        <w:numPr>
          <w:ilvl w:val="0"/>
          <w:numId w:val="14"/>
        </w:numPr>
        <w:jc w:val="left"/>
        <w:rPr>
          <w:rFonts w:ascii="Calibri" w:hAnsi="Calibri" w:cs="Calibri"/>
          <w:b w:val="0"/>
          <w:sz w:val="21"/>
          <w:szCs w:val="21"/>
        </w:rPr>
      </w:pPr>
      <w:r>
        <w:rPr>
          <w:rFonts w:ascii="Calibri" w:hAnsi="Calibri" w:cs="Calibri"/>
          <w:b w:val="0"/>
          <w:sz w:val="21"/>
          <w:szCs w:val="21"/>
        </w:rPr>
        <w:t xml:space="preserve">Grew </w:t>
      </w:r>
      <w:proofErr w:type="spellStart"/>
      <w:r>
        <w:rPr>
          <w:rFonts w:ascii="Calibri" w:hAnsi="Calibri" w:cs="Calibri"/>
          <w:b w:val="0"/>
          <w:sz w:val="21"/>
          <w:szCs w:val="21"/>
        </w:rPr>
        <w:t>Bolla</w:t>
      </w:r>
      <w:proofErr w:type="spellEnd"/>
      <w:r>
        <w:rPr>
          <w:rFonts w:ascii="Calibri" w:hAnsi="Calibri" w:cs="Calibri"/>
          <w:b w:val="0"/>
          <w:sz w:val="21"/>
          <w:szCs w:val="21"/>
        </w:rPr>
        <w:t xml:space="preserve"> to </w:t>
      </w:r>
      <w:r w:rsidR="00255B27">
        <w:rPr>
          <w:rFonts w:ascii="Calibri" w:hAnsi="Calibri" w:cs="Calibri"/>
          <w:sz w:val="21"/>
          <w:szCs w:val="21"/>
        </w:rPr>
        <w:t>#2 gross</w:t>
      </w:r>
      <w:r w:rsidRPr="00663CE7">
        <w:rPr>
          <w:rFonts w:ascii="Calibri" w:hAnsi="Calibri" w:cs="Calibri"/>
          <w:sz w:val="21"/>
          <w:szCs w:val="21"/>
        </w:rPr>
        <w:t xml:space="preserve"> margin</w:t>
      </w:r>
      <w:r>
        <w:rPr>
          <w:rFonts w:ascii="Calibri" w:hAnsi="Calibri" w:cs="Calibri"/>
          <w:b w:val="0"/>
          <w:sz w:val="21"/>
          <w:szCs w:val="21"/>
        </w:rPr>
        <w:t xml:space="preserve"> brand in </w:t>
      </w:r>
      <w:r w:rsidR="001B150D">
        <w:rPr>
          <w:rFonts w:ascii="Calibri" w:hAnsi="Calibri" w:cs="Calibri"/>
          <w:b w:val="0"/>
          <w:sz w:val="21"/>
          <w:szCs w:val="21"/>
        </w:rPr>
        <w:t xml:space="preserve">entire </w:t>
      </w:r>
      <w:r>
        <w:rPr>
          <w:rFonts w:ascii="Calibri" w:hAnsi="Calibri" w:cs="Calibri"/>
          <w:b w:val="0"/>
          <w:sz w:val="21"/>
          <w:szCs w:val="21"/>
        </w:rPr>
        <w:t>Brown-Forman portfolio</w:t>
      </w:r>
    </w:p>
    <w:p w14:paraId="46FF13D6" w14:textId="4A3BA868" w:rsidR="00964246" w:rsidRPr="0099664C" w:rsidRDefault="00296766" w:rsidP="00964246">
      <w:pPr>
        <w:pStyle w:val="Title"/>
        <w:numPr>
          <w:ilvl w:val="0"/>
          <w:numId w:val="14"/>
        </w:numPr>
        <w:jc w:val="left"/>
        <w:rPr>
          <w:rFonts w:ascii="Calibri" w:hAnsi="Calibri" w:cs="Calibri"/>
          <w:b w:val="0"/>
          <w:sz w:val="21"/>
          <w:szCs w:val="21"/>
        </w:rPr>
      </w:pPr>
      <w:r>
        <w:rPr>
          <w:rFonts w:ascii="Calibri" w:hAnsi="Calibri" w:cs="Calibri"/>
          <w:b w:val="0"/>
          <w:sz w:val="21"/>
          <w:szCs w:val="21"/>
        </w:rPr>
        <w:t>Grew imported wines from Italy, France and Australia</w:t>
      </w:r>
      <w:r w:rsidR="009F4AD1">
        <w:rPr>
          <w:rFonts w:ascii="Calibri" w:hAnsi="Calibri" w:cs="Calibri"/>
          <w:b w:val="0"/>
          <w:sz w:val="21"/>
          <w:szCs w:val="21"/>
        </w:rPr>
        <w:t xml:space="preserve"> to over </w:t>
      </w:r>
      <w:r w:rsidR="009F4AD1" w:rsidRPr="00255B27">
        <w:rPr>
          <w:rFonts w:ascii="Calibri" w:hAnsi="Calibri" w:cs="Calibri"/>
          <w:sz w:val="21"/>
          <w:szCs w:val="21"/>
        </w:rPr>
        <w:t>two million</w:t>
      </w:r>
      <w:r w:rsidR="009F4AD1">
        <w:rPr>
          <w:rFonts w:ascii="Calibri" w:hAnsi="Calibri" w:cs="Calibri"/>
          <w:b w:val="0"/>
          <w:sz w:val="21"/>
          <w:szCs w:val="21"/>
        </w:rPr>
        <w:t xml:space="preserve"> 9L cases in four years</w:t>
      </w:r>
    </w:p>
    <w:p w14:paraId="1D611A98" w14:textId="71A2D8EF" w:rsidR="0051749A" w:rsidRDefault="00D91F74" w:rsidP="0051749A">
      <w:pPr>
        <w:spacing w:line="240" w:lineRule="auto"/>
        <w:rPr>
          <w:rFonts w:ascii="Calibri" w:eastAsia="Calibri" w:hAnsi="Calibri" w:cs="Calibri"/>
          <w:b/>
          <w:color w:val="auto"/>
          <w:sz w:val="21"/>
          <w:szCs w:val="21"/>
        </w:rPr>
      </w:pPr>
      <w:r>
        <w:rPr>
          <w:rFonts w:ascii="Calibri" w:eastAsia="Calibri" w:hAnsi="Calibri" w:cs="Calibri"/>
          <w:b/>
          <w:color w:val="auto"/>
          <w:sz w:val="21"/>
          <w:szCs w:val="21"/>
        </w:rPr>
        <w:tab/>
      </w:r>
      <w:r>
        <w:rPr>
          <w:rFonts w:ascii="Calibri" w:eastAsia="Calibri" w:hAnsi="Calibri" w:cs="Calibri"/>
          <w:b/>
          <w:color w:val="auto"/>
          <w:sz w:val="21"/>
          <w:szCs w:val="21"/>
        </w:rPr>
        <w:tab/>
      </w:r>
      <w:r>
        <w:rPr>
          <w:rFonts w:ascii="Calibri" w:eastAsia="Calibri" w:hAnsi="Calibri" w:cs="Calibri"/>
          <w:b/>
          <w:color w:val="auto"/>
          <w:sz w:val="21"/>
          <w:szCs w:val="21"/>
        </w:rPr>
        <w:tab/>
      </w:r>
      <w:r>
        <w:rPr>
          <w:rFonts w:ascii="Calibri" w:eastAsia="Calibri" w:hAnsi="Calibri" w:cs="Calibri"/>
          <w:b/>
          <w:color w:val="auto"/>
          <w:sz w:val="21"/>
          <w:szCs w:val="21"/>
        </w:rPr>
        <w:tab/>
      </w:r>
      <w:r>
        <w:rPr>
          <w:rFonts w:ascii="Calibri" w:eastAsia="Calibri" w:hAnsi="Calibri" w:cs="Calibri"/>
          <w:b/>
          <w:color w:val="auto"/>
          <w:sz w:val="21"/>
          <w:szCs w:val="21"/>
        </w:rPr>
        <w:tab/>
      </w:r>
      <w:bookmarkEnd w:id="0"/>
    </w:p>
    <w:p w14:paraId="30705BB8" w14:textId="77777777" w:rsidR="0051749A" w:rsidRPr="00E7356C" w:rsidRDefault="0051749A" w:rsidP="0051749A">
      <w:pPr>
        <w:spacing w:line="240" w:lineRule="auto"/>
        <w:ind w:left="1620" w:hanging="1620"/>
        <w:jc w:val="center"/>
        <w:rPr>
          <w:rFonts w:ascii="Calibri" w:eastAsia="Calibri" w:hAnsi="Calibri" w:cs="Calibri"/>
          <w:b/>
          <w:color w:val="auto"/>
          <w:sz w:val="21"/>
          <w:szCs w:val="21"/>
        </w:rPr>
      </w:pPr>
      <w:r w:rsidRPr="00662B47">
        <w:rPr>
          <w:rFonts w:ascii="Calibri" w:eastAsia="Calibri" w:hAnsi="Calibri" w:cs="Calibri"/>
          <w:b/>
          <w:color w:val="auto"/>
          <w:sz w:val="24"/>
          <w:szCs w:val="24"/>
        </w:rPr>
        <w:t>OTHER PROFESSIONAL EXPERIENCE</w:t>
      </w:r>
    </w:p>
    <w:p w14:paraId="617B6607" w14:textId="77777777" w:rsidR="0051749A" w:rsidRPr="001250F2" w:rsidRDefault="0051749A" w:rsidP="0051749A">
      <w:pPr>
        <w:spacing w:line="240" w:lineRule="auto"/>
        <w:ind w:left="1620" w:hanging="1620"/>
        <w:rPr>
          <w:rFonts w:ascii="Calibri" w:eastAsia="Calibri" w:hAnsi="Calibri" w:cs="Calibri"/>
          <w:b/>
          <w:color w:val="auto"/>
          <w:sz w:val="21"/>
          <w:szCs w:val="21"/>
        </w:rPr>
      </w:pPr>
      <w:r w:rsidRPr="00E7356C">
        <w:rPr>
          <w:rFonts w:ascii="Calibri" w:eastAsia="Calibri" w:hAnsi="Calibri" w:cs="Calibri"/>
          <w:b/>
          <w:color w:val="auto"/>
          <w:sz w:val="21"/>
          <w:szCs w:val="21"/>
        </w:rPr>
        <w:tab/>
      </w:r>
      <w:r w:rsidRPr="0099664C">
        <w:rPr>
          <w:rFonts w:ascii="Calibri" w:hAnsi="Calibri" w:cs="Calibri"/>
          <w:sz w:val="21"/>
          <w:szCs w:val="21"/>
        </w:rPr>
        <w:tab/>
      </w:r>
      <w:r w:rsidRPr="0099664C">
        <w:rPr>
          <w:rFonts w:ascii="Calibri" w:hAnsi="Calibri" w:cs="Calibri"/>
          <w:sz w:val="21"/>
          <w:szCs w:val="21"/>
        </w:rPr>
        <w:tab/>
      </w:r>
    </w:p>
    <w:p w14:paraId="5605FF9F" w14:textId="77777777" w:rsidR="0051749A" w:rsidRPr="0099664C" w:rsidRDefault="0051749A" w:rsidP="0051749A">
      <w:pPr>
        <w:pStyle w:val="Title"/>
        <w:ind w:left="720"/>
        <w:jc w:val="left"/>
        <w:rPr>
          <w:rFonts w:ascii="Calibri" w:hAnsi="Calibri" w:cs="Calibri"/>
          <w:sz w:val="21"/>
          <w:szCs w:val="21"/>
        </w:rPr>
      </w:pPr>
      <w:r w:rsidRPr="0099664C">
        <w:rPr>
          <w:rFonts w:ascii="Calibri" w:hAnsi="Calibri" w:cs="Calibri"/>
          <w:sz w:val="21"/>
          <w:szCs w:val="21"/>
        </w:rPr>
        <w:t>THE QUAKER OA</w:t>
      </w:r>
      <w:r>
        <w:rPr>
          <w:rFonts w:ascii="Calibri" w:hAnsi="Calibri" w:cs="Calibri"/>
          <w:sz w:val="21"/>
          <w:szCs w:val="21"/>
        </w:rPr>
        <w:t xml:space="preserve">TS COMPANY  --  </w:t>
      </w:r>
      <w:r w:rsidRPr="0099664C">
        <w:rPr>
          <w:rFonts w:ascii="Calibri" w:hAnsi="Calibri" w:cs="Calibri"/>
          <w:sz w:val="21"/>
          <w:szCs w:val="21"/>
        </w:rPr>
        <w:t>Chica</w:t>
      </w:r>
      <w:r>
        <w:rPr>
          <w:rFonts w:ascii="Calibri" w:hAnsi="Calibri" w:cs="Calibri"/>
          <w:sz w:val="21"/>
          <w:szCs w:val="21"/>
        </w:rPr>
        <w:t>go, IL</w:t>
      </w:r>
      <w:r>
        <w:rPr>
          <w:rFonts w:ascii="Calibri" w:hAnsi="Calibri" w:cs="Calibri"/>
          <w:sz w:val="21"/>
          <w:szCs w:val="21"/>
        </w:rPr>
        <w:tab/>
      </w:r>
      <w:r w:rsidRPr="0099664C">
        <w:rPr>
          <w:rFonts w:ascii="Calibri" w:hAnsi="Calibri" w:cs="Calibri"/>
          <w:sz w:val="21"/>
          <w:szCs w:val="21"/>
        </w:rPr>
        <w:t xml:space="preserve"> </w:t>
      </w:r>
      <w:r w:rsidRPr="0099664C">
        <w:rPr>
          <w:rFonts w:ascii="Calibri" w:hAnsi="Calibri" w:cs="Calibri"/>
          <w:sz w:val="21"/>
          <w:szCs w:val="21"/>
        </w:rPr>
        <w:tab/>
      </w:r>
      <w:r w:rsidRPr="0099664C"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 w:rsidRPr="0099664C"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 w:rsidRPr="0099664C">
        <w:rPr>
          <w:rFonts w:ascii="Calibri" w:hAnsi="Calibri" w:cs="Calibri"/>
          <w:sz w:val="21"/>
          <w:szCs w:val="21"/>
        </w:rPr>
        <w:t>1993-1995</w:t>
      </w:r>
    </w:p>
    <w:p w14:paraId="224DD36C" w14:textId="672323BC" w:rsidR="0051749A" w:rsidRPr="0051749A" w:rsidRDefault="0051749A" w:rsidP="0051749A">
      <w:pPr>
        <w:pStyle w:val="Title"/>
        <w:jc w:val="left"/>
        <w:rPr>
          <w:rFonts w:ascii="Calibri" w:hAnsi="Calibri" w:cs="Calibri"/>
          <w:b w:val="0"/>
          <w:sz w:val="21"/>
          <w:szCs w:val="21"/>
        </w:rPr>
      </w:pPr>
      <w:r>
        <w:rPr>
          <w:rFonts w:ascii="Calibri" w:hAnsi="Calibri" w:cs="Calibri"/>
          <w:b w:val="0"/>
          <w:sz w:val="21"/>
          <w:szCs w:val="21"/>
        </w:rPr>
        <w:tab/>
      </w:r>
      <w:r w:rsidRPr="0099664C">
        <w:rPr>
          <w:rFonts w:ascii="Calibri" w:hAnsi="Calibri" w:cs="Calibri"/>
          <w:b w:val="0"/>
          <w:sz w:val="21"/>
          <w:szCs w:val="21"/>
        </w:rPr>
        <w:t>Manager, Field Marketing, Gatorade North America</w:t>
      </w:r>
    </w:p>
    <w:p w14:paraId="1EB48FEE" w14:textId="77777777" w:rsidR="0051749A" w:rsidRPr="0099664C" w:rsidRDefault="0051749A" w:rsidP="0051749A">
      <w:pPr>
        <w:pStyle w:val="Title"/>
        <w:ind w:firstLine="720"/>
        <w:jc w:val="left"/>
        <w:rPr>
          <w:rFonts w:ascii="Calibri" w:hAnsi="Calibri" w:cs="Calibri"/>
          <w:sz w:val="21"/>
          <w:szCs w:val="21"/>
        </w:rPr>
      </w:pPr>
      <w:r w:rsidRPr="0099664C">
        <w:rPr>
          <w:rFonts w:ascii="Calibri" w:hAnsi="Calibri" w:cs="Calibri"/>
          <w:sz w:val="21"/>
          <w:szCs w:val="21"/>
        </w:rPr>
        <w:t>G. HEILEMAN BREWING COMPANY</w:t>
      </w:r>
      <w:r>
        <w:rPr>
          <w:rFonts w:ascii="Calibri" w:hAnsi="Calibri" w:cs="Calibri"/>
          <w:sz w:val="21"/>
          <w:szCs w:val="21"/>
        </w:rPr>
        <w:t xml:space="preserve">  -- </w:t>
      </w:r>
      <w:r w:rsidRPr="0099664C">
        <w:rPr>
          <w:rFonts w:ascii="Calibri" w:hAnsi="Calibri" w:cs="Calibri"/>
          <w:sz w:val="21"/>
          <w:szCs w:val="21"/>
        </w:rPr>
        <w:t xml:space="preserve"> Rosemont, I</w:t>
      </w:r>
      <w:r>
        <w:rPr>
          <w:rFonts w:ascii="Calibri" w:hAnsi="Calibri" w:cs="Calibri"/>
          <w:sz w:val="21"/>
          <w:szCs w:val="21"/>
        </w:rPr>
        <w:t>L</w:t>
      </w:r>
      <w:r w:rsidRPr="0099664C">
        <w:rPr>
          <w:rFonts w:ascii="Calibri" w:hAnsi="Calibri" w:cs="Calibri"/>
          <w:sz w:val="21"/>
          <w:szCs w:val="21"/>
        </w:rPr>
        <w:t xml:space="preserve"> </w:t>
      </w:r>
      <w:r w:rsidRPr="0099664C">
        <w:rPr>
          <w:rFonts w:ascii="Calibri" w:hAnsi="Calibri" w:cs="Calibri"/>
          <w:sz w:val="21"/>
          <w:szCs w:val="21"/>
        </w:rPr>
        <w:tab/>
      </w:r>
      <w:r w:rsidRPr="0099664C"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 w:rsidRPr="0099664C"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 w:rsidRPr="0099664C">
        <w:rPr>
          <w:rFonts w:ascii="Calibri" w:hAnsi="Calibri" w:cs="Calibri"/>
          <w:sz w:val="21"/>
          <w:szCs w:val="21"/>
        </w:rPr>
        <w:t>1991-1993</w:t>
      </w:r>
    </w:p>
    <w:p w14:paraId="48DE5FB2" w14:textId="3090D24D" w:rsidR="0051749A" w:rsidRPr="0051749A" w:rsidRDefault="0051749A" w:rsidP="0051749A">
      <w:pPr>
        <w:pStyle w:val="Title"/>
        <w:ind w:firstLine="720"/>
        <w:jc w:val="left"/>
        <w:rPr>
          <w:rFonts w:ascii="Calibri" w:hAnsi="Calibri" w:cs="Calibri"/>
          <w:b w:val="0"/>
          <w:sz w:val="21"/>
          <w:szCs w:val="21"/>
        </w:rPr>
      </w:pPr>
      <w:r w:rsidRPr="0099664C">
        <w:rPr>
          <w:rFonts w:ascii="Calibri" w:hAnsi="Calibri" w:cs="Calibri"/>
          <w:b w:val="0"/>
          <w:sz w:val="21"/>
          <w:szCs w:val="21"/>
        </w:rPr>
        <w:t>Marketing Manager, Old Style Family of Brands</w:t>
      </w:r>
    </w:p>
    <w:p w14:paraId="160A1CFD" w14:textId="77777777" w:rsidR="0051749A" w:rsidRPr="0099664C" w:rsidRDefault="0051749A" w:rsidP="0051749A">
      <w:pPr>
        <w:pStyle w:val="Title"/>
        <w:ind w:firstLine="720"/>
        <w:jc w:val="lef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RALSTON PURINA COMPANY  --  </w:t>
      </w:r>
      <w:r w:rsidRPr="0099664C">
        <w:rPr>
          <w:rFonts w:ascii="Calibri" w:hAnsi="Calibri" w:cs="Calibri"/>
          <w:sz w:val="21"/>
          <w:szCs w:val="21"/>
        </w:rPr>
        <w:t>St. Louis, M</w:t>
      </w:r>
      <w:r>
        <w:rPr>
          <w:rFonts w:ascii="Calibri" w:hAnsi="Calibri" w:cs="Calibri"/>
          <w:sz w:val="21"/>
          <w:szCs w:val="21"/>
        </w:rPr>
        <w:t>O</w:t>
      </w:r>
      <w:r w:rsidRPr="0099664C">
        <w:rPr>
          <w:rFonts w:ascii="Calibri" w:hAnsi="Calibri" w:cs="Calibri"/>
          <w:sz w:val="21"/>
          <w:szCs w:val="21"/>
        </w:rPr>
        <w:t xml:space="preserve"> </w:t>
      </w:r>
      <w:r w:rsidRPr="0099664C">
        <w:rPr>
          <w:rFonts w:ascii="Calibri" w:hAnsi="Calibri" w:cs="Calibri"/>
          <w:sz w:val="21"/>
          <w:szCs w:val="21"/>
        </w:rPr>
        <w:tab/>
      </w:r>
      <w:r w:rsidRPr="0099664C">
        <w:rPr>
          <w:rFonts w:ascii="Calibri" w:hAnsi="Calibri" w:cs="Calibri"/>
          <w:sz w:val="21"/>
          <w:szCs w:val="21"/>
        </w:rPr>
        <w:tab/>
      </w:r>
      <w:r w:rsidRPr="0099664C"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>
        <w:rPr>
          <w:rFonts w:ascii="Calibri" w:hAnsi="Calibri" w:cs="Calibri"/>
          <w:sz w:val="21"/>
          <w:szCs w:val="21"/>
        </w:rPr>
        <w:tab/>
      </w:r>
      <w:r w:rsidRPr="0099664C">
        <w:rPr>
          <w:rFonts w:ascii="Calibri" w:hAnsi="Calibri" w:cs="Calibri"/>
          <w:sz w:val="21"/>
          <w:szCs w:val="21"/>
        </w:rPr>
        <w:t>1987-1991</w:t>
      </w:r>
    </w:p>
    <w:p w14:paraId="1D06C9EA" w14:textId="77777777" w:rsidR="0051749A" w:rsidRPr="0099664C" w:rsidRDefault="0051749A" w:rsidP="0051749A">
      <w:pPr>
        <w:pStyle w:val="Title"/>
        <w:jc w:val="left"/>
        <w:rPr>
          <w:rFonts w:ascii="Calibri" w:hAnsi="Calibri" w:cs="Calibri"/>
          <w:b w:val="0"/>
          <w:sz w:val="21"/>
          <w:szCs w:val="21"/>
        </w:rPr>
      </w:pPr>
      <w:r w:rsidRPr="0099664C">
        <w:rPr>
          <w:rFonts w:ascii="Calibri" w:hAnsi="Calibri" w:cs="Calibri"/>
          <w:b w:val="0"/>
          <w:sz w:val="21"/>
          <w:szCs w:val="21"/>
        </w:rPr>
        <w:tab/>
        <w:t xml:space="preserve">Product Manager, Grocery Products Division/Dry Dog Food New Products </w:t>
      </w:r>
    </w:p>
    <w:p w14:paraId="1EBAC42E" w14:textId="39633919" w:rsidR="00663CE7" w:rsidRDefault="0051749A" w:rsidP="0051749A">
      <w:pPr>
        <w:pStyle w:val="Title"/>
        <w:ind w:firstLine="720"/>
        <w:jc w:val="left"/>
        <w:rPr>
          <w:rFonts w:ascii="Calibri" w:hAnsi="Calibri" w:cs="Calibri"/>
          <w:b w:val="0"/>
          <w:sz w:val="21"/>
          <w:szCs w:val="21"/>
        </w:rPr>
      </w:pPr>
      <w:r w:rsidRPr="0099664C">
        <w:rPr>
          <w:rFonts w:ascii="Calibri" w:hAnsi="Calibri" w:cs="Calibri"/>
          <w:b w:val="0"/>
          <w:sz w:val="21"/>
          <w:szCs w:val="21"/>
        </w:rPr>
        <w:t xml:space="preserve">Assistant Product Manager, </w:t>
      </w:r>
      <w:r w:rsidR="00613D03">
        <w:rPr>
          <w:rFonts w:ascii="Calibri" w:hAnsi="Calibri" w:cs="Calibri"/>
          <w:b w:val="0"/>
          <w:sz w:val="21"/>
          <w:szCs w:val="21"/>
        </w:rPr>
        <w:t>Lighting Products</w:t>
      </w:r>
      <w:r>
        <w:rPr>
          <w:rFonts w:ascii="Calibri" w:hAnsi="Calibri" w:cs="Calibri"/>
          <w:b w:val="0"/>
          <w:sz w:val="21"/>
          <w:szCs w:val="21"/>
        </w:rPr>
        <w:t>/Energizer</w:t>
      </w:r>
    </w:p>
    <w:p w14:paraId="0737CD81" w14:textId="77777777" w:rsidR="002C0603" w:rsidRPr="0051749A" w:rsidRDefault="002C0603" w:rsidP="0051749A">
      <w:pPr>
        <w:pStyle w:val="Title"/>
        <w:ind w:firstLine="720"/>
        <w:jc w:val="left"/>
        <w:rPr>
          <w:rFonts w:ascii="Calibri" w:hAnsi="Calibri" w:cs="Calibri"/>
          <w:b w:val="0"/>
          <w:sz w:val="21"/>
          <w:szCs w:val="21"/>
        </w:rPr>
      </w:pPr>
    </w:p>
    <w:p w14:paraId="7E04E73B" w14:textId="77777777" w:rsidR="00663CE7" w:rsidRDefault="00663CE7" w:rsidP="00364C47">
      <w:pPr>
        <w:spacing w:line="240" w:lineRule="auto"/>
        <w:ind w:left="8820" w:firstLine="540"/>
        <w:rPr>
          <w:rFonts w:ascii="Times New Roman" w:eastAsia="Calibri" w:hAnsi="Times New Roman" w:cs="Times New Roman"/>
          <w:b/>
          <w:bCs/>
          <w:color w:val="auto"/>
          <w:sz w:val="21"/>
          <w:szCs w:val="21"/>
        </w:rPr>
      </w:pPr>
    </w:p>
    <w:p w14:paraId="60D864B0" w14:textId="77777777" w:rsidR="001B150D" w:rsidRDefault="001B150D" w:rsidP="0051749A">
      <w:pPr>
        <w:spacing w:line="240" w:lineRule="auto"/>
        <w:ind w:left="8820" w:firstLine="540"/>
        <w:rPr>
          <w:rFonts w:ascii="Times New Roman" w:eastAsia="Calibri" w:hAnsi="Times New Roman" w:cs="Times New Roman"/>
          <w:b/>
          <w:bCs/>
          <w:color w:val="auto"/>
          <w:sz w:val="21"/>
          <w:szCs w:val="21"/>
        </w:rPr>
      </w:pPr>
    </w:p>
    <w:p w14:paraId="41A91E8E" w14:textId="622281BF" w:rsidR="00A36DAB" w:rsidRPr="0051749A" w:rsidRDefault="0051749A" w:rsidP="0051749A">
      <w:pPr>
        <w:spacing w:line="240" w:lineRule="auto"/>
        <w:ind w:left="8820" w:firstLine="540"/>
        <w:rPr>
          <w:rFonts w:ascii="Times New Roman" w:eastAsia="Calibri" w:hAnsi="Times New Roman" w:cs="Times New Roman"/>
          <w:b/>
          <w:color w:val="auto"/>
          <w:sz w:val="21"/>
          <w:szCs w:val="21"/>
        </w:rPr>
      </w:pPr>
      <w:r>
        <w:rPr>
          <w:rFonts w:ascii="Times New Roman" w:eastAsia="Calibri" w:hAnsi="Times New Roman" w:cs="Times New Roman"/>
          <w:b/>
          <w:bCs/>
          <w:color w:val="auto"/>
          <w:sz w:val="21"/>
          <w:szCs w:val="21"/>
        </w:rPr>
        <w:lastRenderedPageBreak/>
        <w:t>Mansinne pg.</w:t>
      </w:r>
      <w:r w:rsidR="006107CC">
        <w:rPr>
          <w:rFonts w:ascii="Times New Roman" w:eastAsia="Calibri" w:hAnsi="Times New Roman" w:cs="Times New Roman"/>
          <w:b/>
          <w:bCs/>
          <w:color w:val="auto"/>
          <w:sz w:val="21"/>
          <w:szCs w:val="21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auto"/>
          <w:sz w:val="21"/>
          <w:szCs w:val="21"/>
        </w:rPr>
        <w:t>3</w:t>
      </w:r>
    </w:p>
    <w:p w14:paraId="1005FF13" w14:textId="77777777" w:rsidR="00662B47" w:rsidRPr="00E7356C" w:rsidRDefault="00D030C2" w:rsidP="00D030C2">
      <w:pPr>
        <w:pStyle w:val="Title"/>
        <w:jc w:val="left"/>
        <w:rPr>
          <w:rFonts w:ascii="Calibri" w:hAnsi="Calibri" w:cs="Calibri"/>
          <w:sz w:val="21"/>
          <w:szCs w:val="21"/>
        </w:rPr>
      </w:pPr>
      <w:r w:rsidRPr="00662B47">
        <w:rPr>
          <w:rFonts w:ascii="Calibri" w:hAnsi="Calibri" w:cs="Calibri"/>
          <w:sz w:val="24"/>
          <w:szCs w:val="24"/>
        </w:rPr>
        <w:t>EDUCATION</w:t>
      </w:r>
      <w:r w:rsidRPr="00E7356C">
        <w:rPr>
          <w:rFonts w:ascii="Calibri" w:hAnsi="Calibri" w:cs="Calibri"/>
          <w:sz w:val="21"/>
          <w:szCs w:val="21"/>
        </w:rPr>
        <w:tab/>
      </w:r>
      <w:r w:rsidRPr="00E7356C">
        <w:rPr>
          <w:rFonts w:ascii="Calibri" w:hAnsi="Calibri" w:cs="Calibri"/>
          <w:sz w:val="21"/>
          <w:szCs w:val="21"/>
        </w:rPr>
        <w:tab/>
      </w:r>
    </w:p>
    <w:p w14:paraId="511730A7" w14:textId="77777777" w:rsidR="00662B47" w:rsidRDefault="00662B47" w:rsidP="00662B47">
      <w:pPr>
        <w:spacing w:line="240" w:lineRule="auto"/>
        <w:ind w:left="1440"/>
        <w:rPr>
          <w:rFonts w:ascii="Calibri" w:eastAsia="Times New Roman" w:hAnsi="Calibri" w:cs="Calibri"/>
          <w:b/>
          <w:color w:val="auto"/>
          <w:sz w:val="21"/>
          <w:szCs w:val="21"/>
        </w:rPr>
      </w:pPr>
    </w:p>
    <w:p w14:paraId="01B24BB7" w14:textId="77777777" w:rsidR="00662B47" w:rsidRPr="00662B47" w:rsidRDefault="00662B47" w:rsidP="00E7356C">
      <w:pPr>
        <w:spacing w:line="240" w:lineRule="auto"/>
        <w:ind w:left="720"/>
        <w:rPr>
          <w:rFonts w:ascii="Calibri" w:eastAsia="Times New Roman" w:hAnsi="Calibri" w:cs="Calibri"/>
          <w:b/>
          <w:color w:val="auto"/>
          <w:sz w:val="21"/>
          <w:szCs w:val="21"/>
        </w:rPr>
      </w:pPr>
      <w:r w:rsidRPr="00662B47">
        <w:rPr>
          <w:rFonts w:ascii="Calibri" w:eastAsia="Times New Roman" w:hAnsi="Calibri" w:cs="Calibri"/>
          <w:b/>
          <w:color w:val="auto"/>
          <w:sz w:val="21"/>
          <w:szCs w:val="21"/>
        </w:rPr>
        <w:t xml:space="preserve">UNIVERSITY OF MICHIGAN GRADUATE SCHOOL OF BUSINESS </w:t>
      </w:r>
    </w:p>
    <w:p w14:paraId="300F652D" w14:textId="77777777" w:rsidR="00662B47" w:rsidRPr="00662B47" w:rsidRDefault="00662B47" w:rsidP="00E7356C">
      <w:pPr>
        <w:spacing w:line="240" w:lineRule="auto"/>
        <w:ind w:left="2880" w:hanging="2160"/>
        <w:rPr>
          <w:rFonts w:ascii="Calibri" w:eastAsia="Times New Roman" w:hAnsi="Calibri" w:cs="Calibri"/>
          <w:color w:val="auto"/>
          <w:sz w:val="21"/>
          <w:szCs w:val="21"/>
        </w:rPr>
      </w:pPr>
      <w:r w:rsidRPr="00662B47">
        <w:rPr>
          <w:rFonts w:ascii="Calibri" w:eastAsia="Times New Roman" w:hAnsi="Calibri" w:cs="Calibri"/>
          <w:color w:val="auto"/>
          <w:sz w:val="21"/>
          <w:szCs w:val="21"/>
        </w:rPr>
        <w:t xml:space="preserve">MBA </w:t>
      </w:r>
    </w:p>
    <w:p w14:paraId="59A943F1" w14:textId="77777777" w:rsidR="00662B47" w:rsidRDefault="00662B47" w:rsidP="00662B47">
      <w:pPr>
        <w:spacing w:line="240" w:lineRule="auto"/>
        <w:ind w:left="2880" w:hanging="2880"/>
        <w:rPr>
          <w:rFonts w:ascii="Calibri" w:eastAsia="Times New Roman" w:hAnsi="Calibri" w:cs="Calibri"/>
          <w:b/>
          <w:color w:val="auto"/>
          <w:sz w:val="21"/>
          <w:szCs w:val="21"/>
        </w:rPr>
      </w:pPr>
    </w:p>
    <w:p w14:paraId="4DA0682A" w14:textId="77777777" w:rsidR="00662B47" w:rsidRPr="00662B47" w:rsidRDefault="00662B47" w:rsidP="00E7356C">
      <w:pPr>
        <w:spacing w:line="240" w:lineRule="auto"/>
        <w:ind w:left="3600" w:hanging="2880"/>
        <w:rPr>
          <w:rFonts w:ascii="Calibri" w:eastAsia="Times New Roman" w:hAnsi="Calibri" w:cs="Calibri"/>
          <w:color w:val="auto"/>
          <w:sz w:val="21"/>
          <w:szCs w:val="21"/>
        </w:rPr>
      </w:pPr>
      <w:r w:rsidRPr="00662B47">
        <w:rPr>
          <w:rFonts w:ascii="Calibri" w:eastAsia="Times New Roman" w:hAnsi="Calibri" w:cs="Calibri"/>
          <w:b/>
          <w:color w:val="auto"/>
          <w:sz w:val="21"/>
          <w:szCs w:val="21"/>
        </w:rPr>
        <w:t>THE UNIVERSITY OF VIRGINIA</w:t>
      </w:r>
      <w:r w:rsidRPr="00662B47">
        <w:rPr>
          <w:rFonts w:ascii="Calibri" w:eastAsia="Times New Roman" w:hAnsi="Calibri" w:cs="Calibri"/>
          <w:b/>
          <w:color w:val="auto"/>
          <w:sz w:val="21"/>
          <w:szCs w:val="21"/>
        </w:rPr>
        <w:tab/>
      </w:r>
      <w:r w:rsidRPr="00662B47">
        <w:rPr>
          <w:rFonts w:ascii="Calibri" w:eastAsia="Times New Roman" w:hAnsi="Calibri" w:cs="Calibri"/>
          <w:b/>
          <w:color w:val="auto"/>
          <w:sz w:val="21"/>
          <w:szCs w:val="21"/>
        </w:rPr>
        <w:tab/>
      </w:r>
      <w:r w:rsidRPr="00662B47">
        <w:rPr>
          <w:rFonts w:ascii="Calibri" w:eastAsia="Times New Roman" w:hAnsi="Calibri" w:cs="Calibri"/>
          <w:b/>
          <w:color w:val="auto"/>
          <w:sz w:val="21"/>
          <w:szCs w:val="21"/>
        </w:rPr>
        <w:tab/>
      </w:r>
      <w:r w:rsidRPr="00662B47">
        <w:rPr>
          <w:rFonts w:ascii="Calibri" w:eastAsia="Times New Roman" w:hAnsi="Calibri" w:cs="Calibri"/>
          <w:b/>
          <w:color w:val="auto"/>
          <w:sz w:val="21"/>
          <w:szCs w:val="21"/>
        </w:rPr>
        <w:tab/>
      </w:r>
      <w:r w:rsidRPr="00662B47">
        <w:rPr>
          <w:rFonts w:ascii="Calibri" w:eastAsia="Times New Roman" w:hAnsi="Calibri" w:cs="Calibri"/>
          <w:b/>
          <w:color w:val="auto"/>
          <w:sz w:val="21"/>
          <w:szCs w:val="21"/>
        </w:rPr>
        <w:tab/>
      </w:r>
      <w:r w:rsidRPr="00662B47">
        <w:rPr>
          <w:rFonts w:ascii="Calibri" w:eastAsia="Times New Roman" w:hAnsi="Calibri" w:cs="Calibri"/>
          <w:color w:val="auto"/>
          <w:sz w:val="21"/>
          <w:szCs w:val="21"/>
        </w:rPr>
        <w:tab/>
      </w:r>
      <w:r w:rsidRPr="00662B47">
        <w:rPr>
          <w:rFonts w:ascii="Calibri" w:eastAsia="Times New Roman" w:hAnsi="Calibri" w:cs="Calibri"/>
          <w:color w:val="auto"/>
          <w:sz w:val="21"/>
          <w:szCs w:val="21"/>
        </w:rPr>
        <w:tab/>
      </w:r>
    </w:p>
    <w:p w14:paraId="1DC8F784" w14:textId="77777777" w:rsidR="00662B47" w:rsidRDefault="00662B47" w:rsidP="00E7356C">
      <w:pPr>
        <w:spacing w:line="240" w:lineRule="auto"/>
        <w:ind w:left="720"/>
        <w:rPr>
          <w:rFonts w:ascii="Calibri" w:eastAsia="Times New Roman" w:hAnsi="Calibri" w:cs="Calibri"/>
          <w:color w:val="auto"/>
          <w:sz w:val="21"/>
          <w:szCs w:val="21"/>
        </w:rPr>
      </w:pPr>
      <w:r w:rsidRPr="00662B47">
        <w:rPr>
          <w:rFonts w:ascii="Calibri" w:eastAsia="Times New Roman" w:hAnsi="Calibri" w:cs="Calibri"/>
          <w:color w:val="auto"/>
          <w:sz w:val="21"/>
          <w:szCs w:val="21"/>
        </w:rPr>
        <w:t xml:space="preserve">BA with Distinction </w:t>
      </w:r>
    </w:p>
    <w:p w14:paraId="41CC37C7" w14:textId="77777777" w:rsidR="00A7778B" w:rsidRDefault="00A7778B" w:rsidP="00A7778B">
      <w:pPr>
        <w:pStyle w:val="Title"/>
        <w:jc w:val="left"/>
        <w:rPr>
          <w:rFonts w:ascii="Calibri" w:hAnsi="Calibri" w:cs="Calibri"/>
          <w:b w:val="0"/>
          <w:szCs w:val="28"/>
        </w:rPr>
      </w:pPr>
    </w:p>
    <w:p w14:paraId="5284A94E" w14:textId="2A597E56" w:rsidR="002760F2" w:rsidRPr="002760F2" w:rsidRDefault="006107CC" w:rsidP="00A7778B">
      <w:pPr>
        <w:pStyle w:val="Title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OTHER</w:t>
      </w:r>
    </w:p>
    <w:p w14:paraId="465FF146" w14:textId="77777777" w:rsidR="000C4291" w:rsidRPr="000C4291" w:rsidRDefault="000C4291" w:rsidP="000C4291">
      <w:pPr>
        <w:spacing w:line="240" w:lineRule="auto"/>
        <w:ind w:left="1080"/>
        <w:rPr>
          <w:rFonts w:ascii="Calibri" w:eastAsia="Times New Roman" w:hAnsi="Calibri" w:cs="Calibri"/>
          <w:b/>
          <w:color w:val="auto"/>
          <w:sz w:val="21"/>
          <w:szCs w:val="21"/>
        </w:rPr>
      </w:pPr>
    </w:p>
    <w:p w14:paraId="69B7DF65" w14:textId="77777777" w:rsidR="002760F2" w:rsidRPr="00662B47" w:rsidRDefault="002760F2" w:rsidP="002760F2">
      <w:pPr>
        <w:numPr>
          <w:ilvl w:val="0"/>
          <w:numId w:val="15"/>
        </w:numPr>
        <w:spacing w:line="240" w:lineRule="auto"/>
        <w:rPr>
          <w:rFonts w:ascii="Calibri" w:eastAsia="Times New Roman" w:hAnsi="Calibri" w:cs="Calibri"/>
          <w:b/>
          <w:color w:val="auto"/>
          <w:sz w:val="21"/>
          <w:szCs w:val="21"/>
        </w:rPr>
      </w:pPr>
      <w:r w:rsidRPr="00FD55FC">
        <w:rPr>
          <w:rFonts w:ascii="Calibri" w:eastAsia="Times New Roman" w:hAnsi="Calibri" w:cs="Calibri"/>
          <w:color w:val="auto"/>
          <w:sz w:val="21"/>
          <w:szCs w:val="21"/>
        </w:rPr>
        <w:t>DARDEN PARTNERSHIP PROGRAM</w:t>
      </w:r>
      <w:r>
        <w:rPr>
          <w:rFonts w:ascii="Calibri" w:eastAsia="Times New Roman" w:hAnsi="Calibri" w:cs="Calibri"/>
          <w:b/>
          <w:color w:val="auto"/>
          <w:sz w:val="21"/>
          <w:szCs w:val="21"/>
        </w:rPr>
        <w:t xml:space="preserve">  --  </w:t>
      </w:r>
      <w:r w:rsidRPr="00662B47">
        <w:rPr>
          <w:rFonts w:ascii="Calibri" w:eastAsia="Times New Roman" w:hAnsi="Calibri" w:cs="Calibri"/>
          <w:color w:val="auto"/>
          <w:sz w:val="21"/>
          <w:szCs w:val="21"/>
        </w:rPr>
        <w:t>The University of Virginia</w:t>
      </w:r>
      <w:r w:rsidRPr="00662B47">
        <w:rPr>
          <w:rFonts w:ascii="Calibri" w:eastAsia="Times New Roman" w:hAnsi="Calibri" w:cs="Calibri"/>
          <w:color w:val="auto"/>
          <w:sz w:val="21"/>
          <w:szCs w:val="21"/>
        </w:rPr>
        <w:tab/>
      </w:r>
    </w:p>
    <w:p w14:paraId="4E022525" w14:textId="77777777" w:rsidR="002760F2" w:rsidRDefault="002760F2" w:rsidP="002760F2">
      <w:pPr>
        <w:numPr>
          <w:ilvl w:val="0"/>
          <w:numId w:val="15"/>
        </w:numPr>
        <w:spacing w:line="240" w:lineRule="auto"/>
        <w:rPr>
          <w:rFonts w:ascii="Calibri" w:eastAsia="Times New Roman" w:hAnsi="Calibri" w:cs="Calibri"/>
          <w:color w:val="auto"/>
          <w:sz w:val="21"/>
          <w:szCs w:val="21"/>
        </w:rPr>
      </w:pPr>
      <w:r>
        <w:rPr>
          <w:rFonts w:ascii="Calibri" w:eastAsia="Times New Roman" w:hAnsi="Calibri" w:cs="Calibri"/>
          <w:color w:val="auto"/>
          <w:sz w:val="21"/>
          <w:szCs w:val="21"/>
        </w:rPr>
        <w:t>CSS (Certified Spirits Specialist)</w:t>
      </w:r>
    </w:p>
    <w:p w14:paraId="4357D528" w14:textId="77777777" w:rsidR="002760F2" w:rsidRDefault="002760F2" w:rsidP="002760F2">
      <w:pPr>
        <w:numPr>
          <w:ilvl w:val="0"/>
          <w:numId w:val="15"/>
        </w:numPr>
        <w:spacing w:line="240" w:lineRule="auto"/>
        <w:rPr>
          <w:rFonts w:ascii="Calibri" w:eastAsia="Times New Roman" w:hAnsi="Calibri" w:cs="Calibri"/>
          <w:color w:val="auto"/>
          <w:sz w:val="21"/>
          <w:szCs w:val="21"/>
        </w:rPr>
      </w:pPr>
      <w:r>
        <w:rPr>
          <w:rFonts w:ascii="Calibri" w:eastAsia="Times New Roman" w:hAnsi="Calibri" w:cs="Calibri"/>
          <w:color w:val="auto"/>
          <w:sz w:val="21"/>
          <w:szCs w:val="21"/>
        </w:rPr>
        <w:t>Proficient in Italian</w:t>
      </w:r>
      <w:r w:rsidR="009B5469">
        <w:rPr>
          <w:rFonts w:ascii="Calibri" w:eastAsia="Times New Roman" w:hAnsi="Calibri" w:cs="Calibri"/>
          <w:color w:val="auto"/>
          <w:sz w:val="21"/>
          <w:szCs w:val="21"/>
        </w:rPr>
        <w:t xml:space="preserve"> (speaking and reading)</w:t>
      </w:r>
    </w:p>
    <w:p w14:paraId="3BD498F2" w14:textId="77777777" w:rsidR="009B5469" w:rsidRPr="00662B47" w:rsidRDefault="009B5469" w:rsidP="002760F2">
      <w:pPr>
        <w:numPr>
          <w:ilvl w:val="0"/>
          <w:numId w:val="15"/>
        </w:numPr>
        <w:spacing w:line="240" w:lineRule="auto"/>
        <w:rPr>
          <w:rFonts w:ascii="Calibri" w:eastAsia="Times New Roman" w:hAnsi="Calibri" w:cs="Calibri"/>
          <w:color w:val="auto"/>
          <w:sz w:val="21"/>
          <w:szCs w:val="21"/>
        </w:rPr>
      </w:pPr>
      <w:r>
        <w:rPr>
          <w:rFonts w:ascii="Calibri" w:eastAsia="Times New Roman" w:hAnsi="Calibri" w:cs="Calibri"/>
          <w:color w:val="auto"/>
          <w:sz w:val="21"/>
          <w:szCs w:val="21"/>
        </w:rPr>
        <w:t>Eagle Scout</w:t>
      </w:r>
    </w:p>
    <w:p w14:paraId="65FC4A10" w14:textId="77777777" w:rsidR="002760F2" w:rsidRDefault="002760F2" w:rsidP="00A7778B">
      <w:pPr>
        <w:spacing w:line="240" w:lineRule="auto"/>
        <w:rPr>
          <w:rFonts w:ascii="Calibri" w:eastAsia="Times New Roman" w:hAnsi="Calibri" w:cs="Calibri"/>
          <w:b/>
          <w:color w:val="auto"/>
          <w:sz w:val="24"/>
          <w:szCs w:val="24"/>
        </w:rPr>
      </w:pPr>
    </w:p>
    <w:p w14:paraId="42CE4F47" w14:textId="77777777" w:rsidR="00D030C2" w:rsidRPr="0099664C" w:rsidRDefault="00D030C2" w:rsidP="00D030C2">
      <w:pPr>
        <w:pStyle w:val="Title"/>
        <w:jc w:val="left"/>
        <w:rPr>
          <w:rFonts w:ascii="Calibri" w:hAnsi="Calibri" w:cs="Calibri"/>
          <w:b w:val="0"/>
          <w:sz w:val="21"/>
          <w:szCs w:val="21"/>
        </w:rPr>
      </w:pPr>
    </w:p>
    <w:sectPr w:rsidR="00D030C2" w:rsidRPr="0099664C" w:rsidSect="00B0101B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66D0A" w14:textId="77777777" w:rsidR="00A17364" w:rsidRDefault="00A17364" w:rsidP="00D91F74">
      <w:pPr>
        <w:spacing w:line="240" w:lineRule="auto"/>
      </w:pPr>
      <w:r>
        <w:separator/>
      </w:r>
    </w:p>
  </w:endnote>
  <w:endnote w:type="continuationSeparator" w:id="0">
    <w:p w14:paraId="2DADA5A6" w14:textId="77777777" w:rsidR="00A17364" w:rsidRDefault="00A17364" w:rsidP="00D91F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41FFF" w14:textId="77777777" w:rsidR="00A17364" w:rsidRDefault="00A17364" w:rsidP="00D91F74">
      <w:pPr>
        <w:spacing w:line="240" w:lineRule="auto"/>
      </w:pPr>
      <w:r>
        <w:separator/>
      </w:r>
    </w:p>
  </w:footnote>
  <w:footnote w:type="continuationSeparator" w:id="0">
    <w:p w14:paraId="50948257" w14:textId="77777777" w:rsidR="00A17364" w:rsidRDefault="00A17364" w:rsidP="00D91F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9669E"/>
    <w:multiLevelType w:val="hybridMultilevel"/>
    <w:tmpl w:val="F268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19CC"/>
    <w:multiLevelType w:val="hybridMultilevel"/>
    <w:tmpl w:val="A146A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47B21"/>
    <w:multiLevelType w:val="hybridMultilevel"/>
    <w:tmpl w:val="CAD8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271B7"/>
    <w:multiLevelType w:val="hybridMultilevel"/>
    <w:tmpl w:val="B7D63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324AF"/>
    <w:multiLevelType w:val="hybridMultilevel"/>
    <w:tmpl w:val="FD868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153D5"/>
    <w:multiLevelType w:val="hybridMultilevel"/>
    <w:tmpl w:val="B272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00895"/>
    <w:multiLevelType w:val="hybridMultilevel"/>
    <w:tmpl w:val="C91E3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43FF6"/>
    <w:multiLevelType w:val="multilevel"/>
    <w:tmpl w:val="B096D7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B9BD5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B9BD5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B9BD5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3A9C4285"/>
    <w:multiLevelType w:val="hybridMultilevel"/>
    <w:tmpl w:val="6B46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C765A"/>
    <w:multiLevelType w:val="hybridMultilevel"/>
    <w:tmpl w:val="5A92E6C0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0" w15:restartNumberingAfterBreak="0">
    <w:nsid w:val="3E48216B"/>
    <w:multiLevelType w:val="hybridMultilevel"/>
    <w:tmpl w:val="9834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B5A50"/>
    <w:multiLevelType w:val="hybridMultilevel"/>
    <w:tmpl w:val="B4406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06502B"/>
    <w:multiLevelType w:val="hybridMultilevel"/>
    <w:tmpl w:val="AFFA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F65D2"/>
    <w:multiLevelType w:val="hybridMultilevel"/>
    <w:tmpl w:val="DA12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C4A7A"/>
    <w:multiLevelType w:val="hybridMultilevel"/>
    <w:tmpl w:val="F3EC6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32917"/>
    <w:multiLevelType w:val="hybridMultilevel"/>
    <w:tmpl w:val="2A2E8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20136"/>
    <w:multiLevelType w:val="hybridMultilevel"/>
    <w:tmpl w:val="4D74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21260"/>
    <w:multiLevelType w:val="hybridMultilevel"/>
    <w:tmpl w:val="AAFE7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14"/>
  </w:num>
  <w:num w:numId="6">
    <w:abstractNumId w:val="12"/>
  </w:num>
  <w:num w:numId="7">
    <w:abstractNumId w:val="13"/>
  </w:num>
  <w:num w:numId="8">
    <w:abstractNumId w:val="16"/>
  </w:num>
  <w:num w:numId="9">
    <w:abstractNumId w:val="4"/>
  </w:num>
  <w:num w:numId="10">
    <w:abstractNumId w:val="15"/>
  </w:num>
  <w:num w:numId="11">
    <w:abstractNumId w:val="3"/>
  </w:num>
  <w:num w:numId="12">
    <w:abstractNumId w:val="17"/>
  </w:num>
  <w:num w:numId="13">
    <w:abstractNumId w:val="9"/>
  </w:num>
  <w:num w:numId="14">
    <w:abstractNumId w:val="6"/>
  </w:num>
  <w:num w:numId="15">
    <w:abstractNumId w:val="11"/>
  </w:num>
  <w:num w:numId="16">
    <w:abstractNumId w:val="0"/>
  </w:num>
  <w:num w:numId="17">
    <w:abstractNumId w:val="10"/>
  </w:num>
  <w:num w:numId="18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264"/>
    <w:rsid w:val="00006710"/>
    <w:rsid w:val="00007AA3"/>
    <w:rsid w:val="000101BF"/>
    <w:rsid w:val="0001537F"/>
    <w:rsid w:val="00015E8D"/>
    <w:rsid w:val="00016E42"/>
    <w:rsid w:val="00020413"/>
    <w:rsid w:val="000343C0"/>
    <w:rsid w:val="00035CAA"/>
    <w:rsid w:val="00037A4C"/>
    <w:rsid w:val="0004549B"/>
    <w:rsid w:val="00052EF2"/>
    <w:rsid w:val="00056DEA"/>
    <w:rsid w:val="00062714"/>
    <w:rsid w:val="00065CFF"/>
    <w:rsid w:val="00065FF1"/>
    <w:rsid w:val="000808C6"/>
    <w:rsid w:val="000839BE"/>
    <w:rsid w:val="000871F8"/>
    <w:rsid w:val="00090753"/>
    <w:rsid w:val="000A6423"/>
    <w:rsid w:val="000A7457"/>
    <w:rsid w:val="000B1229"/>
    <w:rsid w:val="000B48B7"/>
    <w:rsid w:val="000C4291"/>
    <w:rsid w:val="000C4D63"/>
    <w:rsid w:val="000C6623"/>
    <w:rsid w:val="000E6E38"/>
    <w:rsid w:val="000F07C7"/>
    <w:rsid w:val="000F0DF6"/>
    <w:rsid w:val="000F4A38"/>
    <w:rsid w:val="001077A7"/>
    <w:rsid w:val="001159FE"/>
    <w:rsid w:val="001213E7"/>
    <w:rsid w:val="0012451E"/>
    <w:rsid w:val="00124C14"/>
    <w:rsid w:val="001250F2"/>
    <w:rsid w:val="00130F6D"/>
    <w:rsid w:val="00137F9F"/>
    <w:rsid w:val="00140DF4"/>
    <w:rsid w:val="00142E2F"/>
    <w:rsid w:val="00143F0F"/>
    <w:rsid w:val="001512F5"/>
    <w:rsid w:val="00161BEA"/>
    <w:rsid w:val="00165DC2"/>
    <w:rsid w:val="00171801"/>
    <w:rsid w:val="001779EA"/>
    <w:rsid w:val="001969BB"/>
    <w:rsid w:val="001A5BA6"/>
    <w:rsid w:val="001A5F11"/>
    <w:rsid w:val="001B150D"/>
    <w:rsid w:val="001B3BEC"/>
    <w:rsid w:val="001B5F30"/>
    <w:rsid w:val="001C0344"/>
    <w:rsid w:val="001C2D83"/>
    <w:rsid w:val="001C5D74"/>
    <w:rsid w:val="001C7574"/>
    <w:rsid w:val="001D15F9"/>
    <w:rsid w:val="001D1E9D"/>
    <w:rsid w:val="001D5C29"/>
    <w:rsid w:val="001D752B"/>
    <w:rsid w:val="001E71EF"/>
    <w:rsid w:val="001E7B18"/>
    <w:rsid w:val="001F6A17"/>
    <w:rsid w:val="00203712"/>
    <w:rsid w:val="002044E9"/>
    <w:rsid w:val="0020693E"/>
    <w:rsid w:val="00207487"/>
    <w:rsid w:val="00207F89"/>
    <w:rsid w:val="00210CD1"/>
    <w:rsid w:val="00222F6C"/>
    <w:rsid w:val="002347A1"/>
    <w:rsid w:val="00236161"/>
    <w:rsid w:val="002364EE"/>
    <w:rsid w:val="00240777"/>
    <w:rsid w:val="002540CB"/>
    <w:rsid w:val="00255B27"/>
    <w:rsid w:val="00266049"/>
    <w:rsid w:val="0027406B"/>
    <w:rsid w:val="002760F2"/>
    <w:rsid w:val="002779DF"/>
    <w:rsid w:val="00280B31"/>
    <w:rsid w:val="00284431"/>
    <w:rsid w:val="00284689"/>
    <w:rsid w:val="00287200"/>
    <w:rsid w:val="00294347"/>
    <w:rsid w:val="00296766"/>
    <w:rsid w:val="002B1DC4"/>
    <w:rsid w:val="002C0603"/>
    <w:rsid w:val="002C10BF"/>
    <w:rsid w:val="002C762B"/>
    <w:rsid w:val="002D12E0"/>
    <w:rsid w:val="002D2A82"/>
    <w:rsid w:val="002E618C"/>
    <w:rsid w:val="002E7589"/>
    <w:rsid w:val="002F76CE"/>
    <w:rsid w:val="00304973"/>
    <w:rsid w:val="003063E8"/>
    <w:rsid w:val="003107B1"/>
    <w:rsid w:val="00311335"/>
    <w:rsid w:val="0031718E"/>
    <w:rsid w:val="00320396"/>
    <w:rsid w:val="00322142"/>
    <w:rsid w:val="0032453D"/>
    <w:rsid w:val="003264C0"/>
    <w:rsid w:val="00326C03"/>
    <w:rsid w:val="00330D81"/>
    <w:rsid w:val="0033139B"/>
    <w:rsid w:val="003368B2"/>
    <w:rsid w:val="00343998"/>
    <w:rsid w:val="00344948"/>
    <w:rsid w:val="00360681"/>
    <w:rsid w:val="00363202"/>
    <w:rsid w:val="00364742"/>
    <w:rsid w:val="00364C47"/>
    <w:rsid w:val="00370A8F"/>
    <w:rsid w:val="003737F1"/>
    <w:rsid w:val="00374585"/>
    <w:rsid w:val="00380C59"/>
    <w:rsid w:val="00381622"/>
    <w:rsid w:val="003836CC"/>
    <w:rsid w:val="0039486C"/>
    <w:rsid w:val="00397BD6"/>
    <w:rsid w:val="003A3477"/>
    <w:rsid w:val="003A3BAE"/>
    <w:rsid w:val="003B0F45"/>
    <w:rsid w:val="003B3308"/>
    <w:rsid w:val="003B361C"/>
    <w:rsid w:val="003B4659"/>
    <w:rsid w:val="003B7C39"/>
    <w:rsid w:val="003C6C0E"/>
    <w:rsid w:val="003D6729"/>
    <w:rsid w:val="003F12BF"/>
    <w:rsid w:val="003F1DF7"/>
    <w:rsid w:val="00402303"/>
    <w:rsid w:val="00405123"/>
    <w:rsid w:val="00407BA6"/>
    <w:rsid w:val="0041150F"/>
    <w:rsid w:val="004138E9"/>
    <w:rsid w:val="00414170"/>
    <w:rsid w:val="00426001"/>
    <w:rsid w:val="004265A5"/>
    <w:rsid w:val="00426DB8"/>
    <w:rsid w:val="004276BA"/>
    <w:rsid w:val="00434EA3"/>
    <w:rsid w:val="004430F8"/>
    <w:rsid w:val="00455156"/>
    <w:rsid w:val="00462A70"/>
    <w:rsid w:val="00471D8D"/>
    <w:rsid w:val="0048050D"/>
    <w:rsid w:val="004808FF"/>
    <w:rsid w:val="004821E2"/>
    <w:rsid w:val="00487EBA"/>
    <w:rsid w:val="004974C9"/>
    <w:rsid w:val="004A0C08"/>
    <w:rsid w:val="004A397E"/>
    <w:rsid w:val="004A6A83"/>
    <w:rsid w:val="004B4DC1"/>
    <w:rsid w:val="004C5ADA"/>
    <w:rsid w:val="004C6DF9"/>
    <w:rsid w:val="004D3E8D"/>
    <w:rsid w:val="004E52AE"/>
    <w:rsid w:val="004E7253"/>
    <w:rsid w:val="004E758A"/>
    <w:rsid w:val="004E7F18"/>
    <w:rsid w:val="004F39D9"/>
    <w:rsid w:val="004F4552"/>
    <w:rsid w:val="004F6567"/>
    <w:rsid w:val="00515FB6"/>
    <w:rsid w:val="0051749A"/>
    <w:rsid w:val="005229AC"/>
    <w:rsid w:val="00523DA8"/>
    <w:rsid w:val="00530426"/>
    <w:rsid w:val="00534346"/>
    <w:rsid w:val="00534933"/>
    <w:rsid w:val="0053527C"/>
    <w:rsid w:val="00535FB4"/>
    <w:rsid w:val="0053775C"/>
    <w:rsid w:val="00542A7E"/>
    <w:rsid w:val="00545DC6"/>
    <w:rsid w:val="00545EC7"/>
    <w:rsid w:val="00554266"/>
    <w:rsid w:val="0056019B"/>
    <w:rsid w:val="00562D89"/>
    <w:rsid w:val="00565157"/>
    <w:rsid w:val="00565544"/>
    <w:rsid w:val="005705ED"/>
    <w:rsid w:val="005726D1"/>
    <w:rsid w:val="00580970"/>
    <w:rsid w:val="00581166"/>
    <w:rsid w:val="00595916"/>
    <w:rsid w:val="005A41E2"/>
    <w:rsid w:val="005A6974"/>
    <w:rsid w:val="005B32D2"/>
    <w:rsid w:val="005B4961"/>
    <w:rsid w:val="005C319D"/>
    <w:rsid w:val="005C40BA"/>
    <w:rsid w:val="005D0996"/>
    <w:rsid w:val="005E0EB7"/>
    <w:rsid w:val="005F0FFB"/>
    <w:rsid w:val="005F6994"/>
    <w:rsid w:val="006107CC"/>
    <w:rsid w:val="00612AFF"/>
    <w:rsid w:val="00613A4A"/>
    <w:rsid w:val="00613D03"/>
    <w:rsid w:val="006145AE"/>
    <w:rsid w:val="00616FC8"/>
    <w:rsid w:val="006225CE"/>
    <w:rsid w:val="00622C66"/>
    <w:rsid w:val="00624EDF"/>
    <w:rsid w:val="00631454"/>
    <w:rsid w:val="00632C5A"/>
    <w:rsid w:val="00637760"/>
    <w:rsid w:val="00637FF5"/>
    <w:rsid w:val="006433A5"/>
    <w:rsid w:val="00650CBB"/>
    <w:rsid w:val="00662B47"/>
    <w:rsid w:val="00663CE7"/>
    <w:rsid w:val="00666056"/>
    <w:rsid w:val="0066790F"/>
    <w:rsid w:val="0067322F"/>
    <w:rsid w:val="006734F7"/>
    <w:rsid w:val="006752F4"/>
    <w:rsid w:val="00677BFA"/>
    <w:rsid w:val="00677DF6"/>
    <w:rsid w:val="0068337C"/>
    <w:rsid w:val="00687DDD"/>
    <w:rsid w:val="006923E0"/>
    <w:rsid w:val="00692928"/>
    <w:rsid w:val="00696F5C"/>
    <w:rsid w:val="006A324D"/>
    <w:rsid w:val="006A45A0"/>
    <w:rsid w:val="006A6824"/>
    <w:rsid w:val="006B14E9"/>
    <w:rsid w:val="006C3444"/>
    <w:rsid w:val="006C7ABC"/>
    <w:rsid w:val="006D50A2"/>
    <w:rsid w:val="006F2024"/>
    <w:rsid w:val="007024FB"/>
    <w:rsid w:val="00711938"/>
    <w:rsid w:val="00711FFE"/>
    <w:rsid w:val="00714B75"/>
    <w:rsid w:val="00714EB5"/>
    <w:rsid w:val="00715936"/>
    <w:rsid w:val="00716B1D"/>
    <w:rsid w:val="0072048A"/>
    <w:rsid w:val="00721AD7"/>
    <w:rsid w:val="00731A73"/>
    <w:rsid w:val="00732DCB"/>
    <w:rsid w:val="007355A4"/>
    <w:rsid w:val="00741091"/>
    <w:rsid w:val="00743B6F"/>
    <w:rsid w:val="00744DAA"/>
    <w:rsid w:val="00745D82"/>
    <w:rsid w:val="00745FD4"/>
    <w:rsid w:val="007517BC"/>
    <w:rsid w:val="007517E9"/>
    <w:rsid w:val="00751F9B"/>
    <w:rsid w:val="00762089"/>
    <w:rsid w:val="00763770"/>
    <w:rsid w:val="00773305"/>
    <w:rsid w:val="00773A60"/>
    <w:rsid w:val="007761E5"/>
    <w:rsid w:val="007821BE"/>
    <w:rsid w:val="00790D75"/>
    <w:rsid w:val="00796528"/>
    <w:rsid w:val="007B4636"/>
    <w:rsid w:val="007B66ED"/>
    <w:rsid w:val="007B79AC"/>
    <w:rsid w:val="007C15B5"/>
    <w:rsid w:val="007C25EC"/>
    <w:rsid w:val="007C3A45"/>
    <w:rsid w:val="007E5009"/>
    <w:rsid w:val="007E5DED"/>
    <w:rsid w:val="007F084C"/>
    <w:rsid w:val="00810326"/>
    <w:rsid w:val="00820A6A"/>
    <w:rsid w:val="008218AA"/>
    <w:rsid w:val="00856968"/>
    <w:rsid w:val="00864D70"/>
    <w:rsid w:val="00872228"/>
    <w:rsid w:val="0087350F"/>
    <w:rsid w:val="008760F3"/>
    <w:rsid w:val="00876134"/>
    <w:rsid w:val="00882701"/>
    <w:rsid w:val="00883B63"/>
    <w:rsid w:val="0088664B"/>
    <w:rsid w:val="00891E6E"/>
    <w:rsid w:val="008955F7"/>
    <w:rsid w:val="0089649E"/>
    <w:rsid w:val="008972A9"/>
    <w:rsid w:val="008A2EA1"/>
    <w:rsid w:val="008A44B4"/>
    <w:rsid w:val="008A51AC"/>
    <w:rsid w:val="008B02F2"/>
    <w:rsid w:val="008B4540"/>
    <w:rsid w:val="008D2714"/>
    <w:rsid w:val="008D38CD"/>
    <w:rsid w:val="008D7227"/>
    <w:rsid w:val="008E5C92"/>
    <w:rsid w:val="008F015D"/>
    <w:rsid w:val="008F34CD"/>
    <w:rsid w:val="0090025E"/>
    <w:rsid w:val="00911DBC"/>
    <w:rsid w:val="00913074"/>
    <w:rsid w:val="00914D99"/>
    <w:rsid w:val="0091681E"/>
    <w:rsid w:val="00921EE2"/>
    <w:rsid w:val="009231A4"/>
    <w:rsid w:val="00925F77"/>
    <w:rsid w:val="00935C96"/>
    <w:rsid w:val="009521D6"/>
    <w:rsid w:val="00964246"/>
    <w:rsid w:val="0096748A"/>
    <w:rsid w:val="009716A0"/>
    <w:rsid w:val="009717C9"/>
    <w:rsid w:val="00974782"/>
    <w:rsid w:val="009752EB"/>
    <w:rsid w:val="00975BA6"/>
    <w:rsid w:val="00977A10"/>
    <w:rsid w:val="009860EA"/>
    <w:rsid w:val="0099012B"/>
    <w:rsid w:val="00992264"/>
    <w:rsid w:val="00995067"/>
    <w:rsid w:val="0099664C"/>
    <w:rsid w:val="009B1757"/>
    <w:rsid w:val="009B2213"/>
    <w:rsid w:val="009B5469"/>
    <w:rsid w:val="009C064F"/>
    <w:rsid w:val="009C15D4"/>
    <w:rsid w:val="009C19D0"/>
    <w:rsid w:val="009D1242"/>
    <w:rsid w:val="009D705E"/>
    <w:rsid w:val="009D7AD2"/>
    <w:rsid w:val="009E3458"/>
    <w:rsid w:val="009E534F"/>
    <w:rsid w:val="009E7355"/>
    <w:rsid w:val="009F4AD1"/>
    <w:rsid w:val="009F5F8F"/>
    <w:rsid w:val="009F6A3A"/>
    <w:rsid w:val="00A01C79"/>
    <w:rsid w:val="00A06563"/>
    <w:rsid w:val="00A06A35"/>
    <w:rsid w:val="00A06EFE"/>
    <w:rsid w:val="00A13D26"/>
    <w:rsid w:val="00A17364"/>
    <w:rsid w:val="00A23F5D"/>
    <w:rsid w:val="00A30B06"/>
    <w:rsid w:val="00A36DAB"/>
    <w:rsid w:val="00A37448"/>
    <w:rsid w:val="00A37AF5"/>
    <w:rsid w:val="00A61579"/>
    <w:rsid w:val="00A62865"/>
    <w:rsid w:val="00A6286A"/>
    <w:rsid w:val="00A6611A"/>
    <w:rsid w:val="00A734C4"/>
    <w:rsid w:val="00A73CDF"/>
    <w:rsid w:val="00A7778B"/>
    <w:rsid w:val="00A77B3E"/>
    <w:rsid w:val="00A8139A"/>
    <w:rsid w:val="00A86472"/>
    <w:rsid w:val="00A90459"/>
    <w:rsid w:val="00A93802"/>
    <w:rsid w:val="00AA1070"/>
    <w:rsid w:val="00AC377C"/>
    <w:rsid w:val="00AC3BC8"/>
    <w:rsid w:val="00AE09DE"/>
    <w:rsid w:val="00AE2E19"/>
    <w:rsid w:val="00AE366E"/>
    <w:rsid w:val="00AF56F0"/>
    <w:rsid w:val="00B0101B"/>
    <w:rsid w:val="00B02840"/>
    <w:rsid w:val="00B028D4"/>
    <w:rsid w:val="00B05BC1"/>
    <w:rsid w:val="00B141FF"/>
    <w:rsid w:val="00B22DCE"/>
    <w:rsid w:val="00B32581"/>
    <w:rsid w:val="00B34002"/>
    <w:rsid w:val="00B4282D"/>
    <w:rsid w:val="00B45C7F"/>
    <w:rsid w:val="00B51D00"/>
    <w:rsid w:val="00B565D2"/>
    <w:rsid w:val="00B61F3A"/>
    <w:rsid w:val="00B62081"/>
    <w:rsid w:val="00B64180"/>
    <w:rsid w:val="00B677B2"/>
    <w:rsid w:val="00B7041C"/>
    <w:rsid w:val="00B70EB5"/>
    <w:rsid w:val="00B7478C"/>
    <w:rsid w:val="00B871DF"/>
    <w:rsid w:val="00B956E8"/>
    <w:rsid w:val="00BA1358"/>
    <w:rsid w:val="00BA3021"/>
    <w:rsid w:val="00BA67F7"/>
    <w:rsid w:val="00BB2021"/>
    <w:rsid w:val="00BB61B6"/>
    <w:rsid w:val="00BD251C"/>
    <w:rsid w:val="00BE0CD4"/>
    <w:rsid w:val="00BF06B2"/>
    <w:rsid w:val="00BF5067"/>
    <w:rsid w:val="00C02E1A"/>
    <w:rsid w:val="00C0441F"/>
    <w:rsid w:val="00C11AA2"/>
    <w:rsid w:val="00C12607"/>
    <w:rsid w:val="00C16953"/>
    <w:rsid w:val="00C17E0E"/>
    <w:rsid w:val="00C21F14"/>
    <w:rsid w:val="00C22FED"/>
    <w:rsid w:val="00C26084"/>
    <w:rsid w:val="00C30610"/>
    <w:rsid w:val="00C3087D"/>
    <w:rsid w:val="00C35A45"/>
    <w:rsid w:val="00C406D1"/>
    <w:rsid w:val="00C41126"/>
    <w:rsid w:val="00C415FD"/>
    <w:rsid w:val="00C512B0"/>
    <w:rsid w:val="00C55F4F"/>
    <w:rsid w:val="00C56A9C"/>
    <w:rsid w:val="00C601BE"/>
    <w:rsid w:val="00C6310F"/>
    <w:rsid w:val="00C778D6"/>
    <w:rsid w:val="00C81162"/>
    <w:rsid w:val="00C930DD"/>
    <w:rsid w:val="00C939C8"/>
    <w:rsid w:val="00C9711F"/>
    <w:rsid w:val="00CA08D7"/>
    <w:rsid w:val="00CA20DC"/>
    <w:rsid w:val="00CB5F72"/>
    <w:rsid w:val="00CB7A2A"/>
    <w:rsid w:val="00CC0252"/>
    <w:rsid w:val="00CC4C54"/>
    <w:rsid w:val="00CC6190"/>
    <w:rsid w:val="00CD095A"/>
    <w:rsid w:val="00CD73EE"/>
    <w:rsid w:val="00CE3361"/>
    <w:rsid w:val="00CE37E0"/>
    <w:rsid w:val="00CF0A15"/>
    <w:rsid w:val="00CF143B"/>
    <w:rsid w:val="00D0096F"/>
    <w:rsid w:val="00D030C2"/>
    <w:rsid w:val="00D0731D"/>
    <w:rsid w:val="00D12B6B"/>
    <w:rsid w:val="00D13304"/>
    <w:rsid w:val="00D21157"/>
    <w:rsid w:val="00D261FF"/>
    <w:rsid w:val="00D31614"/>
    <w:rsid w:val="00D5791A"/>
    <w:rsid w:val="00D61D90"/>
    <w:rsid w:val="00D642B0"/>
    <w:rsid w:val="00D70274"/>
    <w:rsid w:val="00D73786"/>
    <w:rsid w:val="00D7381F"/>
    <w:rsid w:val="00D83177"/>
    <w:rsid w:val="00D83645"/>
    <w:rsid w:val="00D8487B"/>
    <w:rsid w:val="00D859E9"/>
    <w:rsid w:val="00D91173"/>
    <w:rsid w:val="00D91CBD"/>
    <w:rsid w:val="00D91F74"/>
    <w:rsid w:val="00D9217F"/>
    <w:rsid w:val="00D9496E"/>
    <w:rsid w:val="00D96E38"/>
    <w:rsid w:val="00DA49E0"/>
    <w:rsid w:val="00DA7CD5"/>
    <w:rsid w:val="00DB3D04"/>
    <w:rsid w:val="00DC3C28"/>
    <w:rsid w:val="00DC463A"/>
    <w:rsid w:val="00DD175B"/>
    <w:rsid w:val="00DD3F43"/>
    <w:rsid w:val="00DD5E8B"/>
    <w:rsid w:val="00DE272A"/>
    <w:rsid w:val="00DE31B5"/>
    <w:rsid w:val="00DE3E3F"/>
    <w:rsid w:val="00DF0F09"/>
    <w:rsid w:val="00DF1B0C"/>
    <w:rsid w:val="00E05925"/>
    <w:rsid w:val="00E060B8"/>
    <w:rsid w:val="00E0703F"/>
    <w:rsid w:val="00E07940"/>
    <w:rsid w:val="00E159D3"/>
    <w:rsid w:val="00E26F27"/>
    <w:rsid w:val="00E31024"/>
    <w:rsid w:val="00E32B63"/>
    <w:rsid w:val="00E34D6F"/>
    <w:rsid w:val="00E37204"/>
    <w:rsid w:val="00E46867"/>
    <w:rsid w:val="00E4733B"/>
    <w:rsid w:val="00E50663"/>
    <w:rsid w:val="00E51A65"/>
    <w:rsid w:val="00E5362B"/>
    <w:rsid w:val="00E66BDC"/>
    <w:rsid w:val="00E67B7C"/>
    <w:rsid w:val="00E70E2B"/>
    <w:rsid w:val="00E71C91"/>
    <w:rsid w:val="00E7356C"/>
    <w:rsid w:val="00E7372B"/>
    <w:rsid w:val="00E7759A"/>
    <w:rsid w:val="00E8005A"/>
    <w:rsid w:val="00E85732"/>
    <w:rsid w:val="00E85AC6"/>
    <w:rsid w:val="00E933CC"/>
    <w:rsid w:val="00E956F3"/>
    <w:rsid w:val="00EA0C99"/>
    <w:rsid w:val="00EA14C8"/>
    <w:rsid w:val="00EA34A9"/>
    <w:rsid w:val="00EC3EFE"/>
    <w:rsid w:val="00EC67C8"/>
    <w:rsid w:val="00EC67DB"/>
    <w:rsid w:val="00ED07C4"/>
    <w:rsid w:val="00ED388C"/>
    <w:rsid w:val="00EE105A"/>
    <w:rsid w:val="00EE24AE"/>
    <w:rsid w:val="00EE4167"/>
    <w:rsid w:val="00F05C93"/>
    <w:rsid w:val="00F06D55"/>
    <w:rsid w:val="00F100B5"/>
    <w:rsid w:val="00F119AB"/>
    <w:rsid w:val="00F126D2"/>
    <w:rsid w:val="00F151AB"/>
    <w:rsid w:val="00F17103"/>
    <w:rsid w:val="00F17D56"/>
    <w:rsid w:val="00F25E12"/>
    <w:rsid w:val="00F33300"/>
    <w:rsid w:val="00F37137"/>
    <w:rsid w:val="00F45D9C"/>
    <w:rsid w:val="00F4603B"/>
    <w:rsid w:val="00F47E83"/>
    <w:rsid w:val="00F60300"/>
    <w:rsid w:val="00F67FE3"/>
    <w:rsid w:val="00F71D75"/>
    <w:rsid w:val="00FA5318"/>
    <w:rsid w:val="00FB0F1F"/>
    <w:rsid w:val="00FB1C7D"/>
    <w:rsid w:val="00FC1A1F"/>
    <w:rsid w:val="00FD07F9"/>
    <w:rsid w:val="00FD192D"/>
    <w:rsid w:val="00FD20B9"/>
    <w:rsid w:val="00FD55FC"/>
    <w:rsid w:val="00FD6C95"/>
    <w:rsid w:val="00FD720E"/>
    <w:rsid w:val="00FE60EC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7659D690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78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5BC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65CFF"/>
    <w:pPr>
      <w:spacing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TitleChar">
    <w:name w:val="Title Char"/>
    <w:link w:val="Title"/>
    <w:rsid w:val="00065CFF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B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6B1D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F60300"/>
    <w:pPr>
      <w:spacing w:after="260" w:line="240" w:lineRule="auto"/>
    </w:pPr>
    <w:rPr>
      <w:rFonts w:ascii="Times New Roman" w:eastAsia="Calibri" w:hAnsi="Times New Roman" w:cs="Times New Roman"/>
      <w:color w:val="595959"/>
      <w:sz w:val="24"/>
      <w:szCs w:val="24"/>
    </w:rPr>
  </w:style>
  <w:style w:type="paragraph" w:styleId="ListBullet">
    <w:name w:val="List Bullet"/>
    <w:basedOn w:val="Normal"/>
    <w:uiPriority w:val="10"/>
    <w:qFormat/>
    <w:rsid w:val="00F60300"/>
    <w:pPr>
      <w:numPr>
        <w:numId w:val="2"/>
      </w:numPr>
      <w:spacing w:line="240" w:lineRule="auto"/>
      <w:ind w:left="2880"/>
      <w:contextualSpacing/>
    </w:pPr>
    <w:rPr>
      <w:rFonts w:ascii="Cambria" w:eastAsia="Cambria" w:hAnsi="Cambria" w:cs="Times New Roman"/>
      <w:color w:val="595959"/>
    </w:rPr>
  </w:style>
  <w:style w:type="paragraph" w:styleId="Header">
    <w:name w:val="header"/>
    <w:basedOn w:val="Normal"/>
    <w:link w:val="HeaderChar"/>
    <w:uiPriority w:val="99"/>
    <w:unhideWhenUsed/>
    <w:rsid w:val="00D91F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1F74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1F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1F74"/>
    <w:rPr>
      <w:rFonts w:ascii="Arial" w:eastAsia="Arial" w:hAnsi="Arial" w:cs="Arial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8A4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in/andymansin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wmansin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smith</vt:lpstr>
    </vt:vector>
  </TitlesOfParts>
  <LinksUpToDate>false</LinksUpToDate>
  <CharactersWithSpaces>6748</CharactersWithSpaces>
  <SharedDoc>false</SharedDoc>
  <HyperlinkBase/>
  <HLinks>
    <vt:vector size="12" baseType="variant">
      <vt:variant>
        <vt:i4>2359419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http://www.linkedin.com/in/andymansinne</vt:lpwstr>
      </vt:variant>
      <vt:variant>
        <vt:lpwstr/>
      </vt:variant>
      <vt:variant>
        <vt:i4>196657</vt:i4>
      </vt:variant>
      <vt:variant>
        <vt:i4>0</vt:i4>
      </vt:variant>
      <vt:variant>
        <vt:i4>0</vt:i4>
      </vt:variant>
      <vt:variant>
        <vt:i4>5</vt:i4>
      </vt:variant>
      <vt:variant>
        <vt:lpwstr>mailto:andrewmansinne@gmail.com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smith</dc:title>
  <dc:subject/>
  <dc:creator/>
  <cp:keywords/>
  <cp:lastModifiedBy/>
  <cp:revision>1</cp:revision>
  <cp:lastPrinted>2009-04-22T19:24:00Z</cp:lastPrinted>
  <dcterms:created xsi:type="dcterms:W3CDTF">2021-03-25T01:24:00Z</dcterms:created>
  <dcterms:modified xsi:type="dcterms:W3CDTF">2021-04-01T17:48:00Z</dcterms:modified>
</cp:coreProperties>
</file>