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F9A8C" w14:textId="77777777" w:rsidR="00327080" w:rsidRDefault="00327080" w:rsidP="00327080">
      <w:pPr>
        <w:spacing w:before="88" w:line="352" w:lineRule="exact"/>
        <w:ind w:left="38"/>
        <w:jc w:val="center"/>
        <w:rPr>
          <w:rFonts w:ascii="Perpetua Bold"/>
          <w:b/>
          <w:sz w:val="32"/>
        </w:rPr>
      </w:pPr>
    </w:p>
    <w:p w14:paraId="53355562" w14:textId="58CDCA88" w:rsidR="00D02E8C" w:rsidRDefault="00570CB6" w:rsidP="00327080">
      <w:pPr>
        <w:spacing w:before="88" w:line="352" w:lineRule="exact"/>
        <w:ind w:left="38"/>
        <w:jc w:val="center"/>
        <w:rPr>
          <w:rFonts w:ascii="Perpetua Bold"/>
          <w:b/>
          <w:sz w:val="26"/>
        </w:rPr>
      </w:pPr>
      <w:r>
        <w:rPr>
          <w:rFonts w:ascii="Perpetua Bold"/>
          <w:b/>
          <w:sz w:val="32"/>
        </w:rPr>
        <w:t>S</w:t>
      </w:r>
      <w:r>
        <w:rPr>
          <w:rFonts w:ascii="Perpetua Bold"/>
          <w:b/>
          <w:sz w:val="26"/>
        </w:rPr>
        <w:t xml:space="preserve">HANNON </w:t>
      </w:r>
      <w:r>
        <w:rPr>
          <w:rFonts w:ascii="Perpetua Bold"/>
          <w:b/>
          <w:sz w:val="32"/>
        </w:rPr>
        <w:t>L. F</w:t>
      </w:r>
      <w:r>
        <w:rPr>
          <w:rFonts w:ascii="Perpetua Bold"/>
          <w:b/>
          <w:sz w:val="26"/>
        </w:rPr>
        <w:t>ELTON</w:t>
      </w:r>
    </w:p>
    <w:p w14:paraId="401978C1" w14:textId="40FB9253" w:rsidR="00D02E8C" w:rsidRDefault="00570CB6" w:rsidP="00327080">
      <w:pPr>
        <w:pStyle w:val="Heading2"/>
        <w:spacing w:line="237" w:lineRule="exact"/>
      </w:pPr>
      <w:r>
        <w:t>Palm Beach Gardens, Florida 33412</w:t>
      </w:r>
    </w:p>
    <w:p w14:paraId="2C3A4A06" w14:textId="77777777" w:rsidR="00D02E8C" w:rsidRDefault="00570CB6" w:rsidP="00327080">
      <w:pPr>
        <w:spacing w:before="2"/>
        <w:ind w:left="40"/>
        <w:jc w:val="center"/>
        <w:rPr>
          <w:rFonts w:ascii="Perpetua Bold"/>
          <w:b/>
        </w:rPr>
      </w:pPr>
      <w:r>
        <w:rPr>
          <w:rFonts w:ascii="Perpetua Bold"/>
          <w:b/>
        </w:rPr>
        <w:t xml:space="preserve">404.734.3556 </w:t>
      </w:r>
      <w:hyperlink r:id="rId5">
        <w:r>
          <w:rPr>
            <w:rFonts w:ascii="Perpetua Bold"/>
            <w:b/>
            <w:color w:val="0462C1"/>
            <w:u w:val="single" w:color="0462C1"/>
          </w:rPr>
          <w:t>Shannonfelton23@icloud.com</w:t>
        </w:r>
      </w:hyperlink>
    </w:p>
    <w:p w14:paraId="53368DB6" w14:textId="77777777" w:rsidR="00D02E8C" w:rsidRDefault="00D02E8C" w:rsidP="00327080">
      <w:pPr>
        <w:pStyle w:val="BodyText"/>
        <w:spacing w:before="9"/>
        <w:ind w:left="0" w:firstLine="0"/>
        <w:jc w:val="center"/>
        <w:rPr>
          <w:rFonts w:ascii="Perpetua Bold"/>
          <w:b/>
          <w:sz w:val="15"/>
        </w:rPr>
      </w:pPr>
    </w:p>
    <w:p w14:paraId="24A25DF8" w14:textId="06E8147B" w:rsidR="00304E1D" w:rsidRPr="00327080" w:rsidRDefault="00327080" w:rsidP="00221EC8">
      <w:pPr>
        <w:spacing w:before="90"/>
        <w:ind w:left="39"/>
        <w:jc w:val="center"/>
        <w:rPr>
          <w:rFonts w:ascii="Times New Roman Bold" w:hAnsi="Times New Roman Bold" w:cs="Times New Roman"/>
          <w:b/>
          <w:bCs/>
          <w:caps/>
          <w:sz w:val="24"/>
          <w:szCs w:val="24"/>
          <w:shd w:val="clear" w:color="auto" w:fill="FFFFFF"/>
        </w:rPr>
      </w:pPr>
      <w:r w:rsidRPr="00327080">
        <w:rPr>
          <w:rFonts w:ascii="Times New Roman Bold" w:hAnsi="Times New Roman Bold" w:cs="Times New Roman"/>
          <w:b/>
          <w:bCs/>
          <w:caps/>
          <w:sz w:val="24"/>
          <w:szCs w:val="24"/>
          <w:shd w:val="clear" w:color="auto" w:fill="FFFFFF"/>
        </w:rPr>
        <w:t>REGIONAL MANGER/</w:t>
      </w:r>
      <w:r>
        <w:rPr>
          <w:rFonts w:ascii="Times New Roman Bold" w:hAnsi="Times New Roman Bold" w:cs="Times New Roman"/>
          <w:b/>
          <w:bCs/>
          <w:caps/>
          <w:sz w:val="24"/>
          <w:szCs w:val="24"/>
          <w:shd w:val="clear" w:color="auto" w:fill="FFFFFF"/>
        </w:rPr>
        <w:t xml:space="preserve"> </w:t>
      </w:r>
      <w:r w:rsidRPr="00327080">
        <w:rPr>
          <w:rFonts w:ascii="Times New Roman Bold" w:hAnsi="Times New Roman Bold" w:cs="Times New Roman"/>
          <w:b/>
          <w:bCs/>
          <w:caps/>
          <w:sz w:val="24"/>
          <w:szCs w:val="24"/>
          <w:shd w:val="clear" w:color="auto" w:fill="FFFFFF"/>
        </w:rPr>
        <w:t>STATE MANGER</w:t>
      </w:r>
      <w:r w:rsidR="00131F5A">
        <w:rPr>
          <w:rFonts w:ascii="Times New Roman Bold" w:hAnsi="Times New Roman Bold" w:cs="Times New Roman"/>
          <w:b/>
          <w:bCs/>
          <w:caps/>
          <w:sz w:val="24"/>
          <w:szCs w:val="24"/>
          <w:shd w:val="clear" w:color="auto" w:fill="FFFFFF"/>
        </w:rPr>
        <w:t>/</w:t>
      </w:r>
      <w:r w:rsidR="00131F5A" w:rsidRPr="00131F5A">
        <w:rPr>
          <w:rFonts w:ascii="Times New Roman Bold" w:hAnsi="Times New Roman Bold" w:cs="Times New Roman"/>
          <w:b/>
          <w:bCs/>
          <w:caps/>
          <w:sz w:val="24"/>
          <w:szCs w:val="24"/>
          <w:shd w:val="clear" w:color="auto" w:fill="FFFFFF"/>
        </w:rPr>
        <w:t xml:space="preserve"> </w:t>
      </w:r>
      <w:r w:rsidR="00131F5A" w:rsidRPr="00327080">
        <w:rPr>
          <w:rFonts w:ascii="Times New Roman Bold" w:hAnsi="Times New Roman Bold" w:cs="Times New Roman"/>
          <w:b/>
          <w:bCs/>
          <w:caps/>
          <w:sz w:val="24"/>
          <w:szCs w:val="24"/>
          <w:shd w:val="clear" w:color="auto" w:fill="FFFFFF"/>
        </w:rPr>
        <w:t>DISTRICT MANAGER</w:t>
      </w:r>
    </w:p>
    <w:p w14:paraId="6D2866E5" w14:textId="2C466760" w:rsidR="00D02E8C" w:rsidRPr="00630692" w:rsidRDefault="00327080" w:rsidP="00221EC8">
      <w:pPr>
        <w:pStyle w:val="BodyText"/>
        <w:jc w:val="center"/>
      </w:pPr>
      <w:r w:rsidRPr="00630692">
        <w:rPr>
          <w:rFonts w:hint="cs"/>
        </w:rPr>
        <w:t xml:space="preserve">Extensive </w:t>
      </w:r>
      <w:r w:rsidR="00570CB6" w:rsidRPr="00630692">
        <w:t>experiences</w:t>
      </w:r>
      <w:r w:rsidR="00570CB6" w:rsidRPr="00630692">
        <w:rPr>
          <w:rFonts w:hint="cs"/>
        </w:rPr>
        <w:t xml:space="preserve"> in sales management in the Wine and Spirits Industry.</w:t>
      </w:r>
      <w:r w:rsidR="00304E1D" w:rsidRPr="00630692">
        <w:rPr>
          <w:rFonts w:hint="cs"/>
        </w:rPr>
        <w:t xml:space="preserve"> A strategic thinker, able to create new sales and marketing program</w:t>
      </w:r>
      <w:r w:rsidRPr="00630692">
        <w:rPr>
          <w:rFonts w:hint="cs"/>
        </w:rPr>
        <w:t xml:space="preserve">s.  </w:t>
      </w:r>
      <w:r w:rsidR="00304E1D" w:rsidRPr="00630692">
        <w:rPr>
          <w:rFonts w:hint="cs"/>
        </w:rPr>
        <w:t xml:space="preserve">Effective at all positions of responsibility while managing and developing others. </w:t>
      </w:r>
      <w:r w:rsidR="00570CB6" w:rsidRPr="00630692">
        <w:rPr>
          <w:rFonts w:hint="cs"/>
        </w:rPr>
        <w:t>Well organized with the ability to meet deadlines, maintaining within budgets and continuously striving to meet annual sales goals</w:t>
      </w:r>
      <w:r w:rsidR="00570CB6" w:rsidRPr="00630692">
        <w:t>.</w:t>
      </w:r>
    </w:p>
    <w:p w14:paraId="23F89BA7" w14:textId="77777777" w:rsidR="00327080" w:rsidRPr="00304E1D" w:rsidRDefault="00327080" w:rsidP="00327080">
      <w:pPr>
        <w:spacing w:before="90"/>
        <w:ind w:left="39"/>
        <w:jc w:val="both"/>
        <w:rPr>
          <w:rFonts w:ascii="Times New Roman"/>
          <w:b/>
          <w:sz w:val="24"/>
          <w:u w:val="thick"/>
        </w:rPr>
      </w:pPr>
    </w:p>
    <w:p w14:paraId="1F7A8A91" w14:textId="77777777" w:rsidR="00327080" w:rsidRDefault="00327080" w:rsidP="00630692">
      <w:pPr>
        <w:pStyle w:val="Heading1"/>
        <w:spacing w:before="1"/>
        <w:ind w:left="42"/>
        <w:rPr>
          <w:rFonts w:ascii="Times New Roman Bold" w:hAnsi="Times New Roman Bold"/>
          <w:caps/>
          <w:u w:val="none"/>
        </w:rPr>
      </w:pPr>
      <w:r w:rsidRPr="005D6580">
        <w:rPr>
          <w:rFonts w:ascii="Times New Roman Bold" w:hAnsi="Times New Roman Bold"/>
          <w:caps/>
          <w:u w:val="none"/>
        </w:rPr>
        <w:t>Professional Experience</w:t>
      </w:r>
    </w:p>
    <w:p w14:paraId="229D9FEC" w14:textId="22CAFDC0" w:rsidR="00D02E8C" w:rsidRDefault="00570CB6" w:rsidP="00327080">
      <w:pPr>
        <w:spacing w:before="54"/>
        <w:ind w:left="108"/>
        <w:jc w:val="both"/>
        <w:rPr>
          <w:rFonts w:ascii="Times New Roman" w:hAnsi="Times New Roman"/>
        </w:rPr>
      </w:pPr>
      <w:r>
        <w:rPr>
          <w:rFonts w:ascii="Times New Roman" w:hAnsi="Times New Roman"/>
          <w:b/>
        </w:rPr>
        <w:t>STE. MICHELLE WINE ESTATE</w:t>
      </w:r>
      <w:r>
        <w:rPr>
          <w:rFonts w:ascii="Times New Roman" w:hAnsi="Times New Roman"/>
        </w:rPr>
        <w:t>– Woodinville, WA</w:t>
      </w:r>
      <w:r w:rsidR="00327080">
        <w:rPr>
          <w:rFonts w:ascii="Times New Roman" w:hAnsi="Times New Roman"/>
        </w:rPr>
        <w:tab/>
      </w:r>
      <w:r w:rsidR="00327080">
        <w:rPr>
          <w:rFonts w:ascii="Times New Roman" w:hAnsi="Times New Roman"/>
        </w:rPr>
        <w:tab/>
      </w:r>
      <w:r w:rsidR="00327080">
        <w:rPr>
          <w:rFonts w:ascii="Times New Roman" w:hAnsi="Times New Roman"/>
        </w:rPr>
        <w:tab/>
      </w:r>
      <w:r w:rsidR="00327080">
        <w:rPr>
          <w:rFonts w:ascii="Times New Roman" w:hAnsi="Times New Roman"/>
        </w:rPr>
        <w:tab/>
      </w:r>
      <w:r w:rsidR="00327080" w:rsidRPr="00327080">
        <w:rPr>
          <w:rFonts w:ascii="Times New Roman" w:hAnsi="Times New Roman"/>
          <w:b/>
          <w:bCs/>
        </w:rPr>
        <w:t>July 2008</w:t>
      </w:r>
      <w:r w:rsidR="00327080">
        <w:rPr>
          <w:rFonts w:ascii="Times New Roman" w:hAnsi="Times New Roman"/>
          <w:b/>
          <w:bCs/>
        </w:rPr>
        <w:t xml:space="preserve"> </w:t>
      </w:r>
      <w:r w:rsidR="00327080" w:rsidRPr="00327080">
        <w:rPr>
          <w:rFonts w:ascii="Times New Roman" w:hAnsi="Times New Roman"/>
          <w:b/>
          <w:bCs/>
        </w:rPr>
        <w:t>-</w:t>
      </w:r>
      <w:r w:rsidR="00327080">
        <w:rPr>
          <w:rFonts w:ascii="Times New Roman" w:hAnsi="Times New Roman"/>
          <w:b/>
          <w:bCs/>
        </w:rPr>
        <w:t xml:space="preserve"> </w:t>
      </w:r>
      <w:r w:rsidR="00327080" w:rsidRPr="00327080">
        <w:rPr>
          <w:rFonts w:ascii="Times New Roman" w:hAnsi="Times New Roman"/>
          <w:b/>
          <w:bCs/>
        </w:rPr>
        <w:t>July 2020</w:t>
      </w:r>
      <w:r w:rsidR="00327080">
        <w:rPr>
          <w:rFonts w:ascii="Times New Roman" w:hAnsi="Times New Roman"/>
        </w:rPr>
        <w:t xml:space="preserve"> </w:t>
      </w:r>
    </w:p>
    <w:p w14:paraId="68CD1A66" w14:textId="69D81C85" w:rsidR="00327080" w:rsidRPr="00327080" w:rsidRDefault="00570CB6" w:rsidP="00327080">
      <w:pPr>
        <w:spacing w:before="2"/>
        <w:ind w:left="108"/>
        <w:jc w:val="both"/>
        <w:rPr>
          <w:rFonts w:ascii="Times New Roman" w:hAnsi="Times New Roman" w:cs="Times New Roman"/>
          <w:b/>
          <w:bCs/>
        </w:rPr>
      </w:pPr>
      <w:r>
        <w:rPr>
          <w:rFonts w:ascii="Times New Roman" w:hAnsi="Times New Roman"/>
          <w:b/>
        </w:rPr>
        <w:t xml:space="preserve">Senior Key Account Manager </w:t>
      </w:r>
      <w:r>
        <w:rPr>
          <w:rFonts w:ascii="Times New Roman" w:hAnsi="Times New Roman"/>
        </w:rPr>
        <w:t xml:space="preserve">– Florida, </w:t>
      </w:r>
      <w:r w:rsidR="00327080">
        <w:rPr>
          <w:rFonts w:ascii="Times New Roman" w:hAnsi="Times New Roman"/>
        </w:rPr>
        <w:tab/>
      </w:r>
      <w:r w:rsidR="00327080">
        <w:rPr>
          <w:rFonts w:ascii="Times New Roman" w:hAnsi="Times New Roman"/>
        </w:rPr>
        <w:tab/>
      </w:r>
      <w:r w:rsidR="00327080">
        <w:rPr>
          <w:rFonts w:ascii="Times New Roman" w:hAnsi="Times New Roman"/>
        </w:rPr>
        <w:tab/>
      </w:r>
      <w:r w:rsidR="00327080">
        <w:rPr>
          <w:rFonts w:ascii="Times New Roman" w:hAnsi="Times New Roman"/>
        </w:rPr>
        <w:tab/>
      </w:r>
      <w:r w:rsidR="00327080">
        <w:rPr>
          <w:rFonts w:ascii="Times New Roman" w:hAnsi="Times New Roman"/>
        </w:rPr>
        <w:tab/>
      </w:r>
      <w:r w:rsidR="00327080">
        <w:rPr>
          <w:rFonts w:ascii="Times New Roman" w:hAnsi="Times New Roman"/>
        </w:rPr>
        <w:tab/>
      </w:r>
      <w:r w:rsidRPr="00327080">
        <w:rPr>
          <w:rFonts w:ascii="Times New Roman" w:hAnsi="Times New Roman"/>
          <w:b/>
          <w:bCs/>
        </w:rPr>
        <w:t xml:space="preserve">January2012 </w:t>
      </w:r>
      <w:r w:rsidR="002D31C0" w:rsidRPr="00327080">
        <w:rPr>
          <w:rFonts w:ascii="Times New Roman" w:hAnsi="Times New Roman"/>
          <w:b/>
          <w:bCs/>
        </w:rPr>
        <w:t>–</w:t>
      </w:r>
      <w:r w:rsidRPr="00327080">
        <w:rPr>
          <w:rFonts w:ascii="Times New Roman" w:hAnsi="Times New Roman"/>
          <w:b/>
          <w:bCs/>
        </w:rPr>
        <w:t xml:space="preserve"> </w:t>
      </w:r>
      <w:r w:rsidR="002D31C0" w:rsidRPr="00327080">
        <w:rPr>
          <w:rFonts w:ascii="Times New Roman" w:hAnsi="Times New Roman"/>
          <w:b/>
          <w:bCs/>
        </w:rPr>
        <w:t xml:space="preserve">July </w:t>
      </w:r>
      <w:r w:rsidR="002D31C0" w:rsidRPr="00327080">
        <w:rPr>
          <w:rFonts w:ascii="Times New Roman" w:hAnsi="Times New Roman" w:cs="Times New Roman"/>
          <w:b/>
          <w:bCs/>
        </w:rPr>
        <w:t>2020</w:t>
      </w:r>
    </w:p>
    <w:p w14:paraId="4D21772C" w14:textId="7B4F7816" w:rsidR="00D02E8C" w:rsidRPr="00630692" w:rsidRDefault="00570CB6" w:rsidP="00327080">
      <w:pPr>
        <w:spacing w:before="2"/>
        <w:ind w:left="108"/>
        <w:jc w:val="both"/>
      </w:pPr>
      <w:r w:rsidRPr="00630692">
        <w:t xml:space="preserve">Represent the Antinori and Ste Michelle Wine Estates portfolio to Southern Glazer’s Wine and Spirits (SGWS) in Florida for </w:t>
      </w:r>
      <w:r w:rsidR="00C32A19">
        <w:t>all divisions</w:t>
      </w:r>
      <w:r w:rsidRPr="00630692">
        <w:t>.</w:t>
      </w:r>
    </w:p>
    <w:p w14:paraId="196B90FE" w14:textId="77777777" w:rsidR="00CA2B5D" w:rsidRPr="00630692" w:rsidRDefault="00CA2B5D" w:rsidP="00CA2B5D">
      <w:pPr>
        <w:pStyle w:val="ListParagraph"/>
        <w:numPr>
          <w:ilvl w:val="0"/>
          <w:numId w:val="1"/>
        </w:numPr>
        <w:tabs>
          <w:tab w:val="left" w:pos="828"/>
          <w:tab w:val="left" w:pos="829"/>
        </w:tabs>
        <w:spacing w:line="286" w:lineRule="exact"/>
        <w:jc w:val="both"/>
      </w:pPr>
      <w:r w:rsidRPr="00630692">
        <w:t>Diversified in all divisions, On</w:t>
      </w:r>
      <w:r>
        <w:t>-</w:t>
      </w:r>
      <w:r w:rsidRPr="00630692">
        <w:t>premise</w:t>
      </w:r>
      <w:r>
        <w:t xml:space="preserve"> independent,</w:t>
      </w:r>
      <w:r w:rsidRPr="00630692">
        <w:t xml:space="preserve"> Off</w:t>
      </w:r>
      <w:r>
        <w:t>-</w:t>
      </w:r>
      <w:r w:rsidRPr="00630692">
        <w:t>Independent Package and Chain.</w:t>
      </w:r>
    </w:p>
    <w:p w14:paraId="17E5C494" w14:textId="669CA533" w:rsidR="00D02E8C" w:rsidRPr="00630692" w:rsidRDefault="00570CB6" w:rsidP="00327080">
      <w:pPr>
        <w:pStyle w:val="ListParagraph"/>
        <w:numPr>
          <w:ilvl w:val="0"/>
          <w:numId w:val="1"/>
        </w:numPr>
        <w:tabs>
          <w:tab w:val="left" w:pos="828"/>
          <w:tab w:val="left" w:pos="829"/>
        </w:tabs>
        <w:ind w:right="528"/>
        <w:jc w:val="both"/>
      </w:pPr>
      <w:r w:rsidRPr="00630692">
        <w:t xml:space="preserve">Provide </w:t>
      </w:r>
      <w:r w:rsidR="00AD3B1B">
        <w:t>S</w:t>
      </w:r>
      <w:r w:rsidRPr="00630692">
        <w:t>outh Florida Southern Glazer’s Wine and Spirits Sales Directors, Sales Managers, Area Managers and Sales Consultants vital Ste. Michelle Programs, communicate growth plans to SGWS to achieve sales, marketing and profit objectives. Educate and motivate sales force, consumers and industry professionals.</w:t>
      </w:r>
    </w:p>
    <w:p w14:paraId="77EF0D96" w14:textId="438B1B52" w:rsidR="00221EC8" w:rsidRPr="00630692" w:rsidRDefault="00570CB6" w:rsidP="00221EC8">
      <w:pPr>
        <w:pStyle w:val="ListParagraph"/>
        <w:numPr>
          <w:ilvl w:val="0"/>
          <w:numId w:val="1"/>
        </w:numPr>
        <w:tabs>
          <w:tab w:val="left" w:pos="828"/>
          <w:tab w:val="left" w:pos="829"/>
        </w:tabs>
        <w:ind w:right="185"/>
        <w:jc w:val="both"/>
      </w:pPr>
      <w:r w:rsidRPr="00630692">
        <w:t xml:space="preserve">Liaison for Florida National/Regional Accounts, responsible for integrating all national and regional programs to </w:t>
      </w:r>
      <w:r w:rsidR="00F8162F" w:rsidRPr="00630692">
        <w:t>the Southern</w:t>
      </w:r>
      <w:r w:rsidRPr="00630692">
        <w:t xml:space="preserve"> Glazer’s Wine and Spirits National Account Team in Florida</w:t>
      </w:r>
      <w:r w:rsidR="00153075">
        <w:t xml:space="preserve"> representing over 70,000 cases</w:t>
      </w:r>
      <w:r w:rsidRPr="00630692">
        <w:t>. Execute National Account Programs from Ste. Michelle Wine Estates, to facilitate goals, ensure inventory, organize and conduct educational seminars, execute quarterly business reviews, and maintain mandatory/optional placements.</w:t>
      </w:r>
      <w:r w:rsidR="00B6076F">
        <w:t xml:space="preserve"> </w:t>
      </w:r>
    </w:p>
    <w:p w14:paraId="475F24E2" w14:textId="48DFDFE2" w:rsidR="00D02E8C" w:rsidRPr="00630692" w:rsidRDefault="00570CB6" w:rsidP="00327080">
      <w:pPr>
        <w:pStyle w:val="ListParagraph"/>
        <w:numPr>
          <w:ilvl w:val="0"/>
          <w:numId w:val="1"/>
        </w:numPr>
        <w:tabs>
          <w:tab w:val="left" w:pos="828"/>
          <w:tab w:val="left" w:pos="829"/>
        </w:tabs>
        <w:spacing w:line="237" w:lineRule="auto"/>
        <w:ind w:right="100"/>
        <w:jc w:val="both"/>
      </w:pPr>
      <w:r w:rsidRPr="00630692">
        <w:t>Develop and cultivated relationships with key customers and execute special events to facilitate Ste. Michelle Wine Estates sales growth within assigned territories</w:t>
      </w:r>
      <w:r w:rsidR="00134961">
        <w:t>, a</w:t>
      </w:r>
      <w:r w:rsidR="00153075">
        <w:t>chieved 103% of goal</w:t>
      </w:r>
      <w:r w:rsidR="00134961">
        <w:t xml:space="preserve"> in 2018.</w:t>
      </w:r>
      <w:r w:rsidR="00153075">
        <w:t xml:space="preserve">  Increased </w:t>
      </w:r>
      <w:r w:rsidR="00AD3B1B">
        <w:t xml:space="preserve">the </w:t>
      </w:r>
      <w:r w:rsidR="00153075">
        <w:t>On</w:t>
      </w:r>
      <w:r w:rsidR="001D3675">
        <w:t>-</w:t>
      </w:r>
      <w:r w:rsidR="00153075">
        <w:t xml:space="preserve">premise </w:t>
      </w:r>
      <w:r w:rsidR="006F6080">
        <w:t>I</w:t>
      </w:r>
      <w:r w:rsidR="00153075">
        <w:t xml:space="preserve">ndependent </w:t>
      </w:r>
      <w:r w:rsidR="00AD3B1B">
        <w:t xml:space="preserve">business </w:t>
      </w:r>
      <w:r w:rsidR="006F6080">
        <w:t xml:space="preserve">for Florida </w:t>
      </w:r>
      <w:r w:rsidR="00153075">
        <w:t>by 2.4%</w:t>
      </w:r>
      <w:r w:rsidR="006F6080">
        <w:t xml:space="preserve"> </w:t>
      </w:r>
      <w:r w:rsidR="00221EC8">
        <w:t xml:space="preserve">for a total of </w:t>
      </w:r>
      <w:r w:rsidR="00153075">
        <w:t xml:space="preserve">70,987 </w:t>
      </w:r>
      <w:r w:rsidR="00221EC8">
        <w:t xml:space="preserve">cases </w:t>
      </w:r>
      <w:r w:rsidR="00153075">
        <w:t>in 2019.</w:t>
      </w:r>
      <w:r w:rsidR="00134961">
        <w:t xml:space="preserve"> </w:t>
      </w:r>
      <w:r w:rsidR="00221EC8">
        <w:t xml:space="preserve"> Increased Rapoport Group by 193% for 2019 for an additional 367 cases. </w:t>
      </w:r>
    </w:p>
    <w:p w14:paraId="2816C400" w14:textId="72FACA9C" w:rsidR="00D02E8C" w:rsidRPr="00630692" w:rsidRDefault="00570CB6" w:rsidP="00327080">
      <w:pPr>
        <w:pStyle w:val="ListParagraph"/>
        <w:numPr>
          <w:ilvl w:val="0"/>
          <w:numId w:val="1"/>
        </w:numPr>
        <w:tabs>
          <w:tab w:val="left" w:pos="828"/>
          <w:tab w:val="left" w:pos="829"/>
        </w:tabs>
        <w:spacing w:before="15" w:line="286" w:lineRule="exact"/>
        <w:jc w:val="both"/>
      </w:pPr>
      <w:r w:rsidRPr="00630692">
        <w:t>Assist in inventory management, programing</w:t>
      </w:r>
      <w:r w:rsidR="002D31C0" w:rsidRPr="00630692">
        <w:t>, pricing, monthly, quarterly and yearly reviews.</w:t>
      </w:r>
      <w:r w:rsidRPr="00630692">
        <w:t xml:space="preserve"> Proficient in IDIG, Compass, </w:t>
      </w:r>
      <w:r w:rsidR="003347A4" w:rsidRPr="00630692">
        <w:t>Diver, Cognos, IRI Liquid Data, Tableau and Microsoft 365</w:t>
      </w:r>
    </w:p>
    <w:p w14:paraId="58F2C1AF" w14:textId="0C4384E5" w:rsidR="00D02E8C" w:rsidRPr="00630692" w:rsidRDefault="00570CB6" w:rsidP="00327080">
      <w:pPr>
        <w:pStyle w:val="ListParagraph"/>
        <w:numPr>
          <w:ilvl w:val="0"/>
          <w:numId w:val="1"/>
        </w:numPr>
        <w:tabs>
          <w:tab w:val="left" w:pos="828"/>
          <w:tab w:val="left" w:pos="829"/>
        </w:tabs>
        <w:jc w:val="both"/>
      </w:pPr>
      <w:r w:rsidRPr="00630692">
        <w:t xml:space="preserve">Successfully maintain company budgets, depletions, market share </w:t>
      </w:r>
      <w:r w:rsidR="00AD3B1B">
        <w:t xml:space="preserve">grew </w:t>
      </w:r>
      <w:r w:rsidR="006B1E5E">
        <w:t xml:space="preserve">5.1% </w:t>
      </w:r>
      <w:r w:rsidRPr="00630692">
        <w:t>and profitability.</w:t>
      </w:r>
    </w:p>
    <w:p w14:paraId="73FD49D0" w14:textId="77777777" w:rsidR="00D02E8C" w:rsidRDefault="00D02E8C" w:rsidP="00327080">
      <w:pPr>
        <w:pStyle w:val="BodyText"/>
        <w:spacing w:before="9"/>
        <w:ind w:left="0" w:firstLine="0"/>
        <w:jc w:val="both"/>
      </w:pPr>
    </w:p>
    <w:p w14:paraId="4DF32184" w14:textId="20A09E3F" w:rsidR="00630692" w:rsidRDefault="00570CB6" w:rsidP="00630692">
      <w:pPr>
        <w:ind w:left="108"/>
        <w:jc w:val="both"/>
        <w:rPr>
          <w:rFonts w:ascii="Times New Roman" w:hAnsi="Times New Roman"/>
          <w:b/>
          <w:bCs/>
        </w:rPr>
      </w:pPr>
      <w:r>
        <w:rPr>
          <w:rFonts w:ascii="Times New Roman" w:hAnsi="Times New Roman"/>
          <w:b/>
          <w:sz w:val="24"/>
        </w:rPr>
        <w:t xml:space="preserve">Business Development Manager </w:t>
      </w:r>
      <w:r>
        <w:rPr>
          <w:rFonts w:ascii="Times New Roman" w:hAnsi="Times New Roman"/>
          <w:sz w:val="24"/>
        </w:rPr>
        <w:t xml:space="preserve">– </w:t>
      </w:r>
      <w:r w:rsidRPr="00630692">
        <w:rPr>
          <w:rFonts w:ascii="Times New Roman" w:hAnsi="Times New Roman"/>
        </w:rPr>
        <w:t>Atlanta, G</w:t>
      </w:r>
      <w:r w:rsidR="00630692">
        <w:rPr>
          <w:rFonts w:ascii="Times New Roman" w:hAnsi="Times New Roman"/>
        </w:rPr>
        <w:t>A</w:t>
      </w:r>
      <w:r w:rsidR="00630692" w:rsidRPr="00630692">
        <w:rPr>
          <w:rFonts w:ascii="Times New Roman" w:hAnsi="Times New Roman"/>
        </w:rPr>
        <w:tab/>
      </w:r>
      <w:r w:rsidR="00630692">
        <w:rPr>
          <w:rFonts w:ascii="Times New Roman" w:hAnsi="Times New Roman"/>
          <w:sz w:val="24"/>
        </w:rPr>
        <w:tab/>
      </w:r>
      <w:r w:rsidR="00630692">
        <w:rPr>
          <w:rFonts w:ascii="Times New Roman" w:hAnsi="Times New Roman"/>
          <w:sz w:val="24"/>
        </w:rPr>
        <w:tab/>
      </w:r>
      <w:r w:rsidR="00630692">
        <w:rPr>
          <w:rFonts w:ascii="Times New Roman" w:hAnsi="Times New Roman"/>
          <w:sz w:val="24"/>
        </w:rPr>
        <w:tab/>
      </w:r>
      <w:r w:rsidR="00630692">
        <w:rPr>
          <w:rFonts w:ascii="Times New Roman" w:hAnsi="Times New Roman"/>
          <w:sz w:val="24"/>
        </w:rPr>
        <w:tab/>
      </w:r>
      <w:r w:rsidRPr="00630692">
        <w:rPr>
          <w:rFonts w:ascii="Times New Roman" w:hAnsi="Times New Roman"/>
          <w:b/>
          <w:bCs/>
        </w:rPr>
        <w:t>July</w:t>
      </w:r>
      <w:r w:rsidR="00630692">
        <w:rPr>
          <w:rFonts w:ascii="Times New Roman" w:hAnsi="Times New Roman"/>
          <w:b/>
          <w:bCs/>
        </w:rPr>
        <w:t xml:space="preserve"> </w:t>
      </w:r>
      <w:r w:rsidRPr="00630692">
        <w:rPr>
          <w:rFonts w:ascii="Times New Roman" w:hAnsi="Times New Roman"/>
          <w:b/>
          <w:bCs/>
        </w:rPr>
        <w:t>2008</w:t>
      </w:r>
      <w:r w:rsidR="00630692">
        <w:rPr>
          <w:rFonts w:ascii="Times New Roman" w:hAnsi="Times New Roman"/>
          <w:b/>
          <w:bCs/>
        </w:rPr>
        <w:t xml:space="preserve"> –</w:t>
      </w:r>
      <w:r w:rsidRPr="00630692">
        <w:rPr>
          <w:rFonts w:ascii="Times New Roman" w:hAnsi="Times New Roman"/>
          <w:b/>
          <w:bCs/>
        </w:rPr>
        <w:t xml:space="preserve"> December</w:t>
      </w:r>
      <w:r w:rsidR="00630692">
        <w:rPr>
          <w:rFonts w:ascii="Times New Roman" w:hAnsi="Times New Roman"/>
          <w:b/>
          <w:bCs/>
        </w:rPr>
        <w:t xml:space="preserve"> </w:t>
      </w:r>
      <w:r w:rsidRPr="00630692">
        <w:rPr>
          <w:rFonts w:ascii="Times New Roman" w:hAnsi="Times New Roman"/>
          <w:b/>
          <w:bCs/>
        </w:rPr>
        <w:t>2011</w:t>
      </w:r>
      <w:r w:rsidR="00630692">
        <w:rPr>
          <w:rFonts w:ascii="Times New Roman" w:hAnsi="Times New Roman"/>
          <w:b/>
          <w:bCs/>
        </w:rPr>
        <w:t xml:space="preserve"> </w:t>
      </w:r>
    </w:p>
    <w:p w14:paraId="1399C331" w14:textId="0FB92CAA" w:rsidR="00630692" w:rsidRDefault="00570CB6" w:rsidP="00630692">
      <w:pPr>
        <w:ind w:left="108"/>
        <w:jc w:val="both"/>
      </w:pPr>
      <w:r>
        <w:t xml:space="preserve">Represent the Antinori and Ste Michelle Wine Estates portfolio to United Distributors. </w:t>
      </w:r>
    </w:p>
    <w:p w14:paraId="2FDD730D" w14:textId="0FEB7423" w:rsidR="00630692" w:rsidRPr="00630692" w:rsidRDefault="00570CB6" w:rsidP="00630692">
      <w:pPr>
        <w:pStyle w:val="ListParagraph"/>
        <w:numPr>
          <w:ilvl w:val="0"/>
          <w:numId w:val="1"/>
        </w:numPr>
        <w:jc w:val="both"/>
        <w:rPr>
          <w:rFonts w:ascii="Times New Roman" w:hAnsi="Times New Roman"/>
          <w:b/>
          <w:bCs/>
        </w:rPr>
      </w:pPr>
      <w:r>
        <w:t xml:space="preserve">Conducted sales meetings, product launches, educational seminars and created incentives programs for the </w:t>
      </w:r>
      <w:r w:rsidR="001D3675">
        <w:t>On-</w:t>
      </w:r>
      <w:r>
        <w:t>premise</w:t>
      </w:r>
      <w:r w:rsidR="00AD3B1B">
        <w:t xml:space="preserve"> channel</w:t>
      </w:r>
      <w:r>
        <w:t xml:space="preserve"> </w:t>
      </w:r>
    </w:p>
    <w:p w14:paraId="0CB20B1D" w14:textId="36363024" w:rsidR="00D02E8C" w:rsidRPr="00630692" w:rsidRDefault="00AD3B1B" w:rsidP="00630692">
      <w:pPr>
        <w:pStyle w:val="ListParagraph"/>
        <w:numPr>
          <w:ilvl w:val="0"/>
          <w:numId w:val="1"/>
        </w:numPr>
        <w:jc w:val="both"/>
        <w:rPr>
          <w:rFonts w:ascii="Times New Roman" w:hAnsi="Times New Roman"/>
          <w:b/>
          <w:bCs/>
        </w:rPr>
      </w:pPr>
      <w:r>
        <w:t xml:space="preserve">Managed </w:t>
      </w:r>
      <w:r w:rsidR="00570CB6">
        <w:t xml:space="preserve">preparation &amp; presenting the </w:t>
      </w:r>
      <w:r w:rsidR="005B1A53">
        <w:t>O</w:t>
      </w:r>
      <w:r w:rsidR="00570CB6">
        <w:t>n-premise portions for all quarterly and annual business</w:t>
      </w:r>
      <w:r w:rsidR="00570CB6" w:rsidRPr="00630692">
        <w:rPr>
          <w:spacing w:val="-26"/>
        </w:rPr>
        <w:t xml:space="preserve"> </w:t>
      </w:r>
      <w:r w:rsidR="00570CB6">
        <w:t>reviews.</w:t>
      </w:r>
    </w:p>
    <w:p w14:paraId="25611248" w14:textId="77777777" w:rsidR="00D02E8C" w:rsidRDefault="00D02E8C" w:rsidP="00327080">
      <w:pPr>
        <w:pStyle w:val="BodyText"/>
        <w:spacing w:before="7"/>
        <w:ind w:left="0" w:firstLine="0"/>
        <w:jc w:val="both"/>
        <w:rPr>
          <w:sz w:val="28"/>
        </w:rPr>
      </w:pPr>
    </w:p>
    <w:p w14:paraId="18071738" w14:textId="6E62D5E0" w:rsidR="00D02E8C" w:rsidRPr="00630692" w:rsidRDefault="00570CB6" w:rsidP="00327080">
      <w:pPr>
        <w:ind w:left="108"/>
        <w:jc w:val="both"/>
        <w:rPr>
          <w:rFonts w:ascii="Times New Roman" w:hAnsi="Times New Roman"/>
          <w:b/>
          <w:bCs/>
        </w:rPr>
      </w:pPr>
      <w:r>
        <w:rPr>
          <w:rFonts w:ascii="Times New Roman" w:hAnsi="Times New Roman"/>
          <w:b/>
        </w:rPr>
        <w:t xml:space="preserve">GEORGIA CROWN DISTRIBUTING </w:t>
      </w:r>
      <w:r>
        <w:rPr>
          <w:rFonts w:ascii="Perpetua Bold" w:hAnsi="Perpetua Bold"/>
          <w:b/>
        </w:rPr>
        <w:t xml:space="preserve">– </w:t>
      </w:r>
      <w:r>
        <w:rPr>
          <w:rFonts w:ascii="Times New Roman" w:hAnsi="Times New Roman"/>
        </w:rPr>
        <w:t xml:space="preserve">Atlanta, GA </w:t>
      </w:r>
      <w:r w:rsidR="00630692">
        <w:rPr>
          <w:rFonts w:ascii="Times New Roman" w:hAnsi="Times New Roman"/>
        </w:rPr>
        <w:tab/>
      </w:r>
      <w:r w:rsidR="00630692">
        <w:rPr>
          <w:rFonts w:ascii="Times New Roman" w:hAnsi="Times New Roman"/>
        </w:rPr>
        <w:tab/>
      </w:r>
      <w:r w:rsidR="00630692">
        <w:rPr>
          <w:rFonts w:ascii="Times New Roman" w:hAnsi="Times New Roman"/>
        </w:rPr>
        <w:tab/>
      </w:r>
      <w:r w:rsidR="00630692">
        <w:rPr>
          <w:rFonts w:ascii="Times New Roman" w:hAnsi="Times New Roman"/>
        </w:rPr>
        <w:tab/>
      </w:r>
      <w:r w:rsidRPr="00630692">
        <w:rPr>
          <w:rFonts w:ascii="Times New Roman" w:hAnsi="Times New Roman"/>
          <w:b/>
          <w:bCs/>
        </w:rPr>
        <w:t>October 2003 – April 2008</w:t>
      </w:r>
    </w:p>
    <w:p w14:paraId="6312889F" w14:textId="77777777" w:rsidR="00D02E8C" w:rsidRDefault="00570CB6" w:rsidP="00327080">
      <w:pPr>
        <w:pStyle w:val="Heading2"/>
        <w:spacing w:before="1"/>
        <w:ind w:left="108"/>
        <w:jc w:val="both"/>
        <w:rPr>
          <w:rFonts w:ascii="Times New Roman" w:hAnsi="Times New Roman"/>
        </w:rPr>
      </w:pPr>
      <w:r>
        <w:rPr>
          <w:rFonts w:ascii="Times New Roman" w:hAnsi="Times New Roman"/>
        </w:rPr>
        <w:t>Area Manager – Wine Director</w:t>
      </w:r>
    </w:p>
    <w:p w14:paraId="59102E53" w14:textId="68A11CB0" w:rsidR="00D02E8C" w:rsidRDefault="00570CB6" w:rsidP="00327080">
      <w:pPr>
        <w:pStyle w:val="ListParagraph"/>
        <w:numPr>
          <w:ilvl w:val="0"/>
          <w:numId w:val="1"/>
        </w:numPr>
        <w:tabs>
          <w:tab w:val="left" w:pos="829"/>
        </w:tabs>
        <w:ind w:right="668"/>
        <w:jc w:val="both"/>
      </w:pPr>
      <w:r>
        <w:t xml:space="preserve">Managed wine and spirits sales personnel </w:t>
      </w:r>
      <w:r w:rsidR="001D3675">
        <w:t>On-</w:t>
      </w:r>
      <w:r>
        <w:t>premise; supervised 5 District Sales manager and 18 Sales Representatives, including interviewing, coaching, motivating, mentoring, creating and implementing achievable development plans and delivering performance</w:t>
      </w:r>
      <w:r>
        <w:rPr>
          <w:spacing w:val="-8"/>
        </w:rPr>
        <w:t xml:space="preserve"> </w:t>
      </w:r>
      <w:r>
        <w:t>reviews.</w:t>
      </w:r>
    </w:p>
    <w:p w14:paraId="5CCE1BF0" w14:textId="77777777" w:rsidR="00D02E8C" w:rsidRDefault="00570CB6" w:rsidP="00327080">
      <w:pPr>
        <w:pStyle w:val="ListParagraph"/>
        <w:numPr>
          <w:ilvl w:val="0"/>
          <w:numId w:val="1"/>
        </w:numPr>
        <w:tabs>
          <w:tab w:val="left" w:pos="829"/>
        </w:tabs>
        <w:spacing w:line="242" w:lineRule="auto"/>
        <w:ind w:right="597"/>
        <w:jc w:val="both"/>
      </w:pPr>
      <w:r>
        <w:t>Analyzed inventory and forecasting reports, monitored daily gross profit reports and reviewed supplier entity grants and adjusted as</w:t>
      </w:r>
      <w:r>
        <w:rPr>
          <w:spacing w:val="-4"/>
        </w:rPr>
        <w:t xml:space="preserve"> </w:t>
      </w:r>
      <w:r>
        <w:t>needed.</w:t>
      </w:r>
    </w:p>
    <w:p w14:paraId="6A12B4B4" w14:textId="1AF064B4" w:rsidR="00D02E8C" w:rsidRDefault="00570CB6" w:rsidP="00327080">
      <w:pPr>
        <w:pStyle w:val="ListParagraph"/>
        <w:numPr>
          <w:ilvl w:val="0"/>
          <w:numId w:val="1"/>
        </w:numPr>
        <w:tabs>
          <w:tab w:val="left" w:pos="829"/>
        </w:tabs>
        <w:spacing w:line="237" w:lineRule="auto"/>
        <w:ind w:right="541"/>
        <w:jc w:val="both"/>
      </w:pPr>
      <w:r>
        <w:t xml:space="preserve">Extensive experience in creating a variety of sales and marketing materials including but not limited </w:t>
      </w:r>
      <w:r w:rsidR="003347A4">
        <w:t>to</w:t>
      </w:r>
      <w:r>
        <w:t xml:space="preserve"> point of purchase displays, special events, trade shows and event</w:t>
      </w:r>
      <w:r>
        <w:rPr>
          <w:spacing w:val="-14"/>
        </w:rPr>
        <w:t xml:space="preserve"> </w:t>
      </w:r>
      <w:r>
        <w:t>materials.</w:t>
      </w:r>
    </w:p>
    <w:p w14:paraId="6AAB5A85" w14:textId="77777777" w:rsidR="00D02E8C" w:rsidRDefault="00D02E8C" w:rsidP="00327080">
      <w:pPr>
        <w:pStyle w:val="BodyText"/>
        <w:spacing w:before="10"/>
        <w:ind w:left="0" w:firstLine="0"/>
        <w:jc w:val="both"/>
        <w:rPr>
          <w:sz w:val="21"/>
        </w:rPr>
      </w:pPr>
    </w:p>
    <w:p w14:paraId="4ABC8731" w14:textId="4E4C51C5" w:rsidR="00D02E8C" w:rsidRPr="00630692" w:rsidRDefault="00570CB6" w:rsidP="00327080">
      <w:pPr>
        <w:ind w:left="108"/>
        <w:jc w:val="both"/>
        <w:rPr>
          <w:rFonts w:ascii="Times New Roman" w:hAnsi="Times New Roman"/>
          <w:b/>
          <w:bCs/>
        </w:rPr>
      </w:pPr>
      <w:r>
        <w:rPr>
          <w:rFonts w:ascii="Times New Roman"/>
          <w:b/>
          <w:sz w:val="24"/>
        </w:rPr>
        <w:t xml:space="preserve">District Sales Manager </w:t>
      </w:r>
      <w:r w:rsidR="00630692">
        <w:rPr>
          <w:rFonts w:ascii="Times New Roman"/>
          <w:b/>
          <w:sz w:val="24"/>
        </w:rPr>
        <w:tab/>
      </w:r>
      <w:r w:rsidR="00630692">
        <w:rPr>
          <w:rFonts w:ascii="Times New Roman"/>
          <w:b/>
          <w:sz w:val="24"/>
        </w:rPr>
        <w:tab/>
      </w:r>
      <w:r w:rsidR="00630692">
        <w:rPr>
          <w:rFonts w:ascii="Times New Roman"/>
          <w:b/>
          <w:sz w:val="24"/>
        </w:rPr>
        <w:tab/>
      </w:r>
      <w:r w:rsidR="00630692">
        <w:rPr>
          <w:rFonts w:ascii="Times New Roman"/>
          <w:b/>
          <w:sz w:val="24"/>
        </w:rPr>
        <w:tab/>
      </w:r>
      <w:r w:rsidR="00630692">
        <w:rPr>
          <w:rFonts w:ascii="Times New Roman"/>
          <w:b/>
          <w:sz w:val="24"/>
        </w:rPr>
        <w:tab/>
      </w:r>
      <w:r w:rsidR="00630692">
        <w:rPr>
          <w:rFonts w:ascii="Times New Roman"/>
          <w:b/>
          <w:sz w:val="24"/>
        </w:rPr>
        <w:tab/>
      </w:r>
      <w:r w:rsidR="00630692">
        <w:rPr>
          <w:rFonts w:ascii="Times New Roman"/>
          <w:b/>
          <w:sz w:val="24"/>
        </w:rPr>
        <w:tab/>
      </w:r>
      <w:r w:rsidR="00630692">
        <w:rPr>
          <w:rFonts w:ascii="Times New Roman"/>
          <w:b/>
          <w:sz w:val="24"/>
        </w:rPr>
        <w:tab/>
      </w:r>
      <w:r w:rsidRPr="00630692">
        <w:rPr>
          <w:rFonts w:ascii="Times New Roman" w:hAnsi="Times New Roman"/>
          <w:b/>
          <w:bCs/>
        </w:rPr>
        <w:t>July 2003- October 2003</w:t>
      </w:r>
    </w:p>
    <w:p w14:paraId="543975AD" w14:textId="01B410D0" w:rsidR="00630692" w:rsidRDefault="00570CB6" w:rsidP="00327080">
      <w:pPr>
        <w:ind w:left="108"/>
        <w:jc w:val="both"/>
        <w:rPr>
          <w:rFonts w:ascii="Times New Roman" w:hAnsi="Times New Roman"/>
          <w:b/>
          <w:bCs/>
        </w:rPr>
      </w:pPr>
      <w:r>
        <w:rPr>
          <w:rFonts w:ascii="Times New Roman"/>
          <w:b/>
          <w:sz w:val="24"/>
        </w:rPr>
        <w:t xml:space="preserve">Sales Representative </w:t>
      </w:r>
      <w:r w:rsidR="00630692">
        <w:rPr>
          <w:rFonts w:ascii="Times New Roman"/>
          <w:b/>
          <w:sz w:val="24"/>
        </w:rPr>
        <w:tab/>
      </w:r>
      <w:r w:rsidR="00630692">
        <w:rPr>
          <w:rFonts w:ascii="Times New Roman"/>
          <w:b/>
          <w:sz w:val="24"/>
        </w:rPr>
        <w:tab/>
      </w:r>
      <w:r w:rsidR="00630692">
        <w:rPr>
          <w:rFonts w:ascii="Times New Roman"/>
          <w:b/>
          <w:sz w:val="24"/>
        </w:rPr>
        <w:tab/>
      </w:r>
      <w:r w:rsidR="00630692">
        <w:rPr>
          <w:rFonts w:ascii="Times New Roman"/>
          <w:b/>
          <w:sz w:val="24"/>
        </w:rPr>
        <w:tab/>
      </w:r>
      <w:r w:rsidR="00630692">
        <w:rPr>
          <w:rFonts w:ascii="Times New Roman"/>
          <w:b/>
          <w:sz w:val="24"/>
        </w:rPr>
        <w:tab/>
      </w:r>
      <w:r w:rsidR="00630692">
        <w:rPr>
          <w:rFonts w:ascii="Times New Roman"/>
          <w:b/>
          <w:sz w:val="24"/>
        </w:rPr>
        <w:tab/>
      </w:r>
      <w:r w:rsidR="00630692">
        <w:rPr>
          <w:rFonts w:ascii="Times New Roman"/>
          <w:b/>
          <w:sz w:val="24"/>
        </w:rPr>
        <w:tab/>
      </w:r>
      <w:r w:rsidR="00630692">
        <w:rPr>
          <w:rFonts w:ascii="Times New Roman"/>
          <w:b/>
          <w:sz w:val="24"/>
        </w:rPr>
        <w:tab/>
      </w:r>
      <w:r w:rsidRPr="00630692">
        <w:rPr>
          <w:rFonts w:ascii="Times New Roman" w:hAnsi="Times New Roman"/>
          <w:b/>
          <w:bCs/>
        </w:rPr>
        <w:t>July 200</w:t>
      </w:r>
      <w:r w:rsidR="00CE7805" w:rsidRPr="00630692">
        <w:rPr>
          <w:rFonts w:ascii="Times New Roman" w:hAnsi="Times New Roman"/>
          <w:b/>
          <w:bCs/>
        </w:rPr>
        <w:t>0</w:t>
      </w:r>
      <w:r w:rsidRPr="00630692">
        <w:rPr>
          <w:rFonts w:ascii="Times New Roman" w:hAnsi="Times New Roman"/>
          <w:b/>
          <w:bCs/>
        </w:rPr>
        <w:t xml:space="preserve">- October </w:t>
      </w:r>
      <w:r w:rsidR="00630692">
        <w:rPr>
          <w:rFonts w:ascii="Times New Roman" w:hAnsi="Times New Roman"/>
          <w:b/>
          <w:bCs/>
        </w:rPr>
        <w:t>2003</w:t>
      </w:r>
    </w:p>
    <w:p w14:paraId="73F5A5BF" w14:textId="77777777" w:rsidR="00630692" w:rsidRPr="00630692" w:rsidRDefault="00630692" w:rsidP="00327080">
      <w:pPr>
        <w:ind w:left="108"/>
        <w:jc w:val="both"/>
        <w:rPr>
          <w:rFonts w:ascii="Times New Roman" w:hAnsi="Times New Roman"/>
          <w:b/>
          <w:bCs/>
        </w:rPr>
      </w:pPr>
    </w:p>
    <w:p w14:paraId="31E47458" w14:textId="77777777" w:rsidR="00630692" w:rsidRDefault="00630692" w:rsidP="00630692">
      <w:pPr>
        <w:pStyle w:val="Heading1"/>
        <w:ind w:left="0"/>
        <w:rPr>
          <w:rFonts w:ascii="Times New Roman Bold" w:hAnsi="Times New Roman Bold"/>
          <w:caps/>
          <w:u w:val="none"/>
        </w:rPr>
      </w:pPr>
      <w:r w:rsidRPr="005D6580">
        <w:rPr>
          <w:rFonts w:ascii="Times New Roman Bold" w:hAnsi="Times New Roman Bold"/>
          <w:caps/>
          <w:u w:val="none"/>
        </w:rPr>
        <w:t>Educatio</w:t>
      </w:r>
      <w:r>
        <w:rPr>
          <w:rFonts w:ascii="Times New Roman Bold" w:hAnsi="Times New Roman Bold"/>
          <w:caps/>
          <w:u w:val="none"/>
        </w:rPr>
        <w:t>N</w:t>
      </w:r>
    </w:p>
    <w:p w14:paraId="73D913C3" w14:textId="77777777" w:rsidR="00630692" w:rsidRDefault="00630692" w:rsidP="00630692">
      <w:pPr>
        <w:pStyle w:val="ListParagraph"/>
        <w:tabs>
          <w:tab w:val="left" w:pos="828"/>
          <w:tab w:val="left" w:pos="829"/>
        </w:tabs>
        <w:spacing w:before="5"/>
        <w:ind w:left="540" w:firstLine="0"/>
        <w:jc w:val="both"/>
      </w:pPr>
    </w:p>
    <w:p w14:paraId="54B18867" w14:textId="0DEA62B3" w:rsidR="00D02E8C" w:rsidRDefault="00570CB6" w:rsidP="00630692">
      <w:pPr>
        <w:pStyle w:val="ListParagraph"/>
        <w:tabs>
          <w:tab w:val="left" w:pos="828"/>
          <w:tab w:val="left" w:pos="829"/>
        </w:tabs>
        <w:spacing w:before="5"/>
        <w:ind w:left="540" w:firstLine="0"/>
        <w:jc w:val="both"/>
      </w:pPr>
      <w:r>
        <w:t>Louisiana State University - Baton Rouge, LA - January 1994 – July</w:t>
      </w:r>
      <w:r>
        <w:rPr>
          <w:spacing w:val="-22"/>
        </w:rPr>
        <w:t xml:space="preserve"> </w:t>
      </w:r>
      <w:r>
        <w:t>1995</w:t>
      </w:r>
    </w:p>
    <w:p w14:paraId="39CAB4EE" w14:textId="32A7DDCA" w:rsidR="00D02E8C" w:rsidRDefault="00570CB6" w:rsidP="00630692">
      <w:pPr>
        <w:pStyle w:val="ListParagraph"/>
        <w:tabs>
          <w:tab w:val="left" w:pos="829"/>
        </w:tabs>
        <w:spacing w:before="58" w:line="242" w:lineRule="auto"/>
        <w:ind w:left="540" w:right="445" w:firstLine="0"/>
        <w:jc w:val="both"/>
      </w:pPr>
      <w:r>
        <w:t>WSET Level II, International Sommelier Guild Level 1, Sterling Spirit &amp; Wine, The Whisky Networks - Certified Whisky Network Levels</w:t>
      </w:r>
      <w:r>
        <w:rPr>
          <w:spacing w:val="-5"/>
        </w:rPr>
        <w:t xml:space="preserve"> </w:t>
      </w:r>
      <w:r>
        <w:t>2</w:t>
      </w:r>
    </w:p>
    <w:p w14:paraId="7151ED4D" w14:textId="56226FD2" w:rsidR="00221EC8" w:rsidRDefault="00221EC8" w:rsidP="00630692">
      <w:pPr>
        <w:pStyle w:val="ListParagraph"/>
        <w:tabs>
          <w:tab w:val="left" w:pos="829"/>
        </w:tabs>
        <w:spacing w:before="58" w:line="242" w:lineRule="auto"/>
        <w:ind w:left="540" w:right="445" w:firstLine="0"/>
        <w:jc w:val="both"/>
      </w:pPr>
      <w:r>
        <w:t xml:space="preserve">Regional of the year 2008 &amp; 2009 </w:t>
      </w:r>
    </w:p>
    <w:sectPr w:rsidR="00221EC8">
      <w:type w:val="continuous"/>
      <w:pgSz w:w="12240" w:h="15840"/>
      <w:pgMar w:top="24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erpetua">
    <w:panose1 w:val="02020502060401020303"/>
    <w:charset w:val="4D"/>
    <w:family w:val="roman"/>
    <w:pitch w:val="variable"/>
    <w:sig w:usb0="00000003" w:usb1="00000000" w:usb2="00000000" w:usb3="00000000" w:csb0="00000001" w:csb1="00000000"/>
  </w:font>
  <w:font w:name="Perpetua Bold">
    <w:altName w:val="Perpetua"/>
    <w:panose1 w:val="020B0604020202020204"/>
    <w:charset w:val="00"/>
    <w:family w:val="auto"/>
    <w:pitch w:val="default"/>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E5215"/>
    <w:multiLevelType w:val="hybridMultilevel"/>
    <w:tmpl w:val="8C285C76"/>
    <w:lvl w:ilvl="0" w:tplc="7AF23808">
      <w:numFmt w:val="bullet"/>
      <w:lvlText w:val=""/>
      <w:lvlJc w:val="left"/>
      <w:pPr>
        <w:ind w:left="540" w:hanging="360"/>
      </w:pPr>
      <w:rPr>
        <w:rFonts w:ascii="Symbol" w:eastAsia="Symbol" w:hAnsi="Symbol" w:cs="Symbol" w:hint="default"/>
        <w:w w:val="100"/>
        <w:sz w:val="22"/>
        <w:szCs w:val="22"/>
      </w:rPr>
    </w:lvl>
    <w:lvl w:ilvl="1" w:tplc="D6E0F948">
      <w:numFmt w:val="bullet"/>
      <w:lvlText w:val="•"/>
      <w:lvlJc w:val="left"/>
      <w:pPr>
        <w:ind w:left="1548" w:hanging="360"/>
      </w:pPr>
      <w:rPr>
        <w:rFonts w:hint="default"/>
      </w:rPr>
    </w:lvl>
    <w:lvl w:ilvl="2" w:tplc="EDD6BE96">
      <w:numFmt w:val="bullet"/>
      <w:lvlText w:val="•"/>
      <w:lvlJc w:val="left"/>
      <w:pPr>
        <w:ind w:left="2564" w:hanging="360"/>
      </w:pPr>
      <w:rPr>
        <w:rFonts w:hint="default"/>
      </w:rPr>
    </w:lvl>
    <w:lvl w:ilvl="3" w:tplc="3C46D6D6">
      <w:numFmt w:val="bullet"/>
      <w:lvlText w:val="•"/>
      <w:lvlJc w:val="left"/>
      <w:pPr>
        <w:ind w:left="3580" w:hanging="360"/>
      </w:pPr>
      <w:rPr>
        <w:rFonts w:hint="default"/>
      </w:rPr>
    </w:lvl>
    <w:lvl w:ilvl="4" w:tplc="70B432D4">
      <w:numFmt w:val="bullet"/>
      <w:lvlText w:val="•"/>
      <w:lvlJc w:val="left"/>
      <w:pPr>
        <w:ind w:left="4596" w:hanging="360"/>
      </w:pPr>
      <w:rPr>
        <w:rFonts w:hint="default"/>
      </w:rPr>
    </w:lvl>
    <w:lvl w:ilvl="5" w:tplc="51301BD6">
      <w:numFmt w:val="bullet"/>
      <w:lvlText w:val="•"/>
      <w:lvlJc w:val="left"/>
      <w:pPr>
        <w:ind w:left="5612" w:hanging="360"/>
      </w:pPr>
      <w:rPr>
        <w:rFonts w:hint="default"/>
      </w:rPr>
    </w:lvl>
    <w:lvl w:ilvl="6" w:tplc="53C8A6FA">
      <w:numFmt w:val="bullet"/>
      <w:lvlText w:val="•"/>
      <w:lvlJc w:val="left"/>
      <w:pPr>
        <w:ind w:left="6628" w:hanging="360"/>
      </w:pPr>
      <w:rPr>
        <w:rFonts w:hint="default"/>
      </w:rPr>
    </w:lvl>
    <w:lvl w:ilvl="7" w:tplc="3FC25AEA">
      <w:numFmt w:val="bullet"/>
      <w:lvlText w:val="•"/>
      <w:lvlJc w:val="left"/>
      <w:pPr>
        <w:ind w:left="7644" w:hanging="360"/>
      </w:pPr>
      <w:rPr>
        <w:rFonts w:hint="default"/>
      </w:rPr>
    </w:lvl>
    <w:lvl w:ilvl="8" w:tplc="19F6673C">
      <w:numFmt w:val="bullet"/>
      <w:lvlText w:val="•"/>
      <w:lvlJc w:val="left"/>
      <w:pPr>
        <w:ind w:left="86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8C"/>
    <w:rsid w:val="000259AC"/>
    <w:rsid w:val="000F2180"/>
    <w:rsid w:val="00131F5A"/>
    <w:rsid w:val="00134961"/>
    <w:rsid w:val="00153075"/>
    <w:rsid w:val="001D3675"/>
    <w:rsid w:val="00221EC8"/>
    <w:rsid w:val="002D31C0"/>
    <w:rsid w:val="00304E1D"/>
    <w:rsid w:val="00327080"/>
    <w:rsid w:val="003347A4"/>
    <w:rsid w:val="00570CB6"/>
    <w:rsid w:val="005B1A53"/>
    <w:rsid w:val="00630692"/>
    <w:rsid w:val="006B1E5E"/>
    <w:rsid w:val="006F6080"/>
    <w:rsid w:val="00742C29"/>
    <w:rsid w:val="008A17E7"/>
    <w:rsid w:val="00924EAF"/>
    <w:rsid w:val="0094167F"/>
    <w:rsid w:val="00A8747C"/>
    <w:rsid w:val="00AD3B1B"/>
    <w:rsid w:val="00B6076F"/>
    <w:rsid w:val="00C32A19"/>
    <w:rsid w:val="00CA2B5D"/>
    <w:rsid w:val="00CE7805"/>
    <w:rsid w:val="00D02E8C"/>
    <w:rsid w:val="00F517C5"/>
    <w:rsid w:val="00F8162F"/>
    <w:rsid w:val="00FE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FB857"/>
  <w15:docId w15:val="{1A5C4786-7C0B-454B-905B-EE03FF4D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erpetua" w:eastAsia="Perpetua" w:hAnsi="Perpetua" w:cs="Perpetua"/>
    </w:rPr>
  </w:style>
  <w:style w:type="paragraph" w:styleId="Heading1">
    <w:name w:val="heading 1"/>
    <w:basedOn w:val="Normal"/>
    <w:uiPriority w:val="9"/>
    <w:qFormat/>
    <w:pPr>
      <w:ind w:left="39"/>
      <w:jc w:val="center"/>
      <w:outlineLvl w:val="0"/>
    </w:pPr>
    <w:rPr>
      <w:rFonts w:ascii="Times New Roman" w:eastAsia="Times New Roman" w:hAnsi="Times New Roman" w:cs="Times New Roman"/>
      <w:b/>
      <w:bCs/>
      <w:sz w:val="24"/>
      <w:szCs w:val="24"/>
      <w:u w:val="single" w:color="000000"/>
    </w:rPr>
  </w:style>
  <w:style w:type="paragraph" w:styleId="Heading2">
    <w:name w:val="heading 2"/>
    <w:basedOn w:val="Normal"/>
    <w:uiPriority w:val="9"/>
    <w:unhideWhenUsed/>
    <w:qFormat/>
    <w:pPr>
      <w:ind w:left="40"/>
      <w:jc w:val="center"/>
      <w:outlineLvl w:val="1"/>
    </w:pPr>
    <w:rPr>
      <w:rFonts w:ascii="Perpetua Bold" w:eastAsia="Perpetua Bold" w:hAnsi="Perpetua Bold" w:cs="Perpetua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0"/>
    </w:p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304E1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70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080"/>
    <w:rPr>
      <w:rFonts w:ascii="Times New Roman" w:eastAsia="Perpetua" w:hAnsi="Times New Roman" w:cs="Times New Roman"/>
      <w:sz w:val="18"/>
      <w:szCs w:val="18"/>
    </w:rPr>
  </w:style>
  <w:style w:type="paragraph" w:styleId="NoSpacing">
    <w:name w:val="No Spacing"/>
    <w:uiPriority w:val="1"/>
    <w:qFormat/>
    <w:rsid w:val="00A8747C"/>
    <w:rPr>
      <w:rFonts w:ascii="Perpetua" w:eastAsia="Perpetua" w:hAnsi="Perpetua" w:cs="Perpet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2319">
      <w:bodyDiv w:val="1"/>
      <w:marLeft w:val="0"/>
      <w:marRight w:val="0"/>
      <w:marTop w:val="0"/>
      <w:marBottom w:val="0"/>
      <w:divBdr>
        <w:top w:val="none" w:sz="0" w:space="0" w:color="auto"/>
        <w:left w:val="none" w:sz="0" w:space="0" w:color="auto"/>
        <w:bottom w:val="none" w:sz="0" w:space="0" w:color="auto"/>
        <w:right w:val="none" w:sz="0" w:space="0" w:color="auto"/>
      </w:divBdr>
      <w:divsChild>
        <w:div w:id="2053963995">
          <w:marLeft w:val="0"/>
          <w:marRight w:val="0"/>
          <w:marTop w:val="0"/>
          <w:marBottom w:val="0"/>
          <w:divBdr>
            <w:top w:val="none" w:sz="0" w:space="0" w:color="auto"/>
            <w:left w:val="none" w:sz="0" w:space="0" w:color="auto"/>
            <w:bottom w:val="none" w:sz="0" w:space="0" w:color="auto"/>
            <w:right w:val="none" w:sz="0" w:space="0" w:color="auto"/>
          </w:divBdr>
          <w:divsChild>
            <w:div w:id="1243761088">
              <w:marLeft w:val="0"/>
              <w:marRight w:val="0"/>
              <w:marTop w:val="0"/>
              <w:marBottom w:val="0"/>
              <w:divBdr>
                <w:top w:val="none" w:sz="0" w:space="0" w:color="auto"/>
                <w:left w:val="none" w:sz="0" w:space="0" w:color="auto"/>
                <w:bottom w:val="none" w:sz="0" w:space="0" w:color="auto"/>
                <w:right w:val="none" w:sz="0" w:space="0" w:color="auto"/>
              </w:divBdr>
              <w:divsChild>
                <w:div w:id="15829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nnonfelton23@iclo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Shannon  Felton Resume 2020.6.10.20.docx</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Shannon  Felton Resume 2020.6.10.20.docx</dc:title>
  <cp:lastModifiedBy>Shannon Felton</cp:lastModifiedBy>
  <cp:revision>2</cp:revision>
  <dcterms:created xsi:type="dcterms:W3CDTF">2020-11-09T15:30:00Z</dcterms:created>
  <dcterms:modified xsi:type="dcterms:W3CDTF">2020-11-09T15:30:00Z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Word</vt:lpwstr>
  </property>
  <property fmtid="{D5CDD505-2E9C-101B-9397-08002B2CF9AE}" pid="4" name="LastSaved">
    <vt:filetime>2020-06-30T00:00:00Z</vt:filetime>
  </property>
</Properties>
</file>