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88E5" w14:textId="77777777" w:rsidR="00C62FC5" w:rsidRPr="00451C5F" w:rsidRDefault="00451C5F" w:rsidP="00451C5F">
      <w:pPr>
        <w:pBdr>
          <w:bottom w:val="single" w:sz="18" w:space="1" w:color="003366"/>
        </w:pBdr>
        <w:spacing w:line="276" w:lineRule="auto"/>
        <w:jc w:val="center"/>
        <w:rPr>
          <w:rFonts w:ascii="Arial" w:hAnsi="Arial" w:cs="Arial"/>
          <w:b/>
          <w:color w:val="0000FF"/>
          <w:sz w:val="2"/>
          <w:szCs w:val="23"/>
        </w:rPr>
      </w:pPr>
      <w:r w:rsidRPr="00451C5F">
        <w:rPr>
          <w:b/>
          <w:sz w:val="44"/>
          <w:szCs w:val="44"/>
        </w:rPr>
        <w:t>John Marini</w:t>
      </w:r>
      <w:r>
        <w:rPr>
          <w:b/>
        </w:rPr>
        <w:t xml:space="preserve"> </w:t>
      </w:r>
      <w:r w:rsidRPr="00451C5F">
        <w:rPr>
          <w:b/>
        </w:rPr>
        <w:br/>
      </w:r>
      <w:r>
        <w:rPr>
          <w:b/>
        </w:rPr>
        <w:t xml:space="preserve">Address: 1032 Cedar Falls Drive, </w:t>
      </w:r>
      <w:r w:rsidRPr="00451C5F">
        <w:rPr>
          <w:b/>
        </w:rPr>
        <w:t>Weston, Florida 33327</w:t>
      </w:r>
      <w:r w:rsidRPr="00451C5F">
        <w:rPr>
          <w:b/>
        </w:rPr>
        <w:br/>
        <w:t>P</w:t>
      </w:r>
      <w:r>
        <w:rPr>
          <w:b/>
        </w:rPr>
        <w:t>hone</w:t>
      </w:r>
      <w:r w:rsidRPr="00451C5F">
        <w:rPr>
          <w:b/>
        </w:rPr>
        <w:t>:   954-347-8873</w:t>
      </w:r>
      <w:r>
        <w:rPr>
          <w:b/>
        </w:rPr>
        <w:t xml:space="preserve"> Email</w:t>
      </w:r>
      <w:r w:rsidRPr="00451C5F">
        <w:rPr>
          <w:b/>
        </w:rPr>
        <w:t xml:space="preserve">: </w:t>
      </w:r>
      <w:hyperlink r:id="rId8" w:tgtFrame="_blank" w:history="1">
        <w:r w:rsidRPr="00451C5F">
          <w:rPr>
            <w:rStyle w:val="Hyperlink"/>
            <w:b/>
          </w:rPr>
          <w:t>johnmarini414@aol.com</w:t>
        </w:r>
      </w:hyperlink>
      <w:r w:rsidRPr="00451C5F">
        <w:rPr>
          <w:b/>
        </w:rPr>
        <w:br/>
        <w:t xml:space="preserve">LinkedIn: </w:t>
      </w:r>
      <w:hyperlink r:id="rId9" w:tgtFrame="_blank" w:history="1">
        <w:r w:rsidRPr="00451C5F">
          <w:rPr>
            <w:rStyle w:val="Hyperlink"/>
            <w:b/>
          </w:rPr>
          <w:t>linkedin.com/in/</w:t>
        </w:r>
        <w:proofErr w:type="spellStart"/>
        <w:r w:rsidRPr="00451C5F">
          <w:rPr>
            <w:rStyle w:val="Hyperlink"/>
            <w:b/>
          </w:rPr>
          <w:t>jmarini</w:t>
        </w:r>
        <w:proofErr w:type="spellEnd"/>
      </w:hyperlink>
    </w:p>
    <w:p w14:paraId="2029AE0B" w14:textId="77777777" w:rsidR="00C62FC5" w:rsidRPr="000768C5" w:rsidRDefault="00447457" w:rsidP="000768C5">
      <w:pPr>
        <w:spacing w:before="20" w:line="276" w:lineRule="auto"/>
        <w:jc w:val="center"/>
        <w:rPr>
          <w:rFonts w:ascii="Segoe UI" w:hAnsi="Segoe UI" w:cs="Segoe UI"/>
          <w:b/>
          <w:bCs/>
          <w:iCs/>
          <w:sz w:val="28"/>
          <w:szCs w:val="28"/>
        </w:rPr>
      </w:pPr>
      <w:r w:rsidRPr="000768C5">
        <w:rPr>
          <w:rFonts w:ascii="Segoe UI" w:hAnsi="Segoe UI" w:cs="Segoe UI"/>
          <w:b/>
          <w:bCs/>
          <w:iCs/>
          <w:sz w:val="28"/>
          <w:szCs w:val="28"/>
        </w:rPr>
        <w:t>Marketing Manager</w:t>
      </w:r>
    </w:p>
    <w:p w14:paraId="7A06ACEA" w14:textId="77777777" w:rsidR="00667B62" w:rsidRDefault="00667B62">
      <w:pPr>
        <w:spacing w:before="20" w:line="276" w:lineRule="auto"/>
        <w:jc w:val="center"/>
        <w:rPr>
          <w:rFonts w:ascii="Arial" w:hAnsi="Arial" w:cs="Arial"/>
          <w:b/>
          <w:bCs/>
          <w:i/>
          <w:iCs/>
          <w:sz w:val="20"/>
          <w:szCs w:val="20"/>
        </w:rPr>
      </w:pPr>
    </w:p>
    <w:p w14:paraId="6D2493CD" w14:textId="77777777" w:rsidR="00C62FC5" w:rsidRDefault="009822C7" w:rsidP="009822C7">
      <w:pPr>
        <w:spacing w:before="20" w:line="276" w:lineRule="auto"/>
        <w:jc w:val="both"/>
        <w:rPr>
          <w:rFonts w:ascii="Arial" w:hAnsi="Arial" w:cs="Arial"/>
          <w:bCs/>
          <w:iCs/>
          <w:sz w:val="20"/>
          <w:szCs w:val="20"/>
        </w:rPr>
      </w:pPr>
      <w:r w:rsidRPr="009822C7">
        <w:rPr>
          <w:rFonts w:ascii="Arial" w:hAnsi="Arial" w:cs="Arial"/>
          <w:bCs/>
          <w:iCs/>
          <w:sz w:val="20"/>
          <w:szCs w:val="20"/>
        </w:rPr>
        <w:t>An enthusiastic leader, a self-driven person with 35 years of experience in the field of Marketing. Expertise in consumer goods markets, including On and Off-Premise Account Management, Strategic Planning, Three-Tier Product Distribution, Distributor Management, Category Management, and Key Retail Account Management. He has outstanding communication, Computer, and interpersonal skills. He has played a key role in increasing the revenue of the organization. He has initiated many programs to increase brand awareness and strengthen the relationship with distributors.</w:t>
      </w:r>
    </w:p>
    <w:p w14:paraId="2F4716FC" w14:textId="77777777" w:rsidR="00C62FC5" w:rsidRDefault="00C62FC5">
      <w:pPr>
        <w:spacing w:before="20" w:line="276" w:lineRule="auto"/>
        <w:jc w:val="both"/>
        <w:rPr>
          <w:rFonts w:ascii="Arial" w:hAnsi="Arial" w:cs="Arial"/>
          <w:bCs/>
          <w:iCs/>
          <w:sz w:val="20"/>
          <w:szCs w:val="20"/>
        </w:rPr>
      </w:pPr>
    </w:p>
    <w:p w14:paraId="55499098" w14:textId="77777777" w:rsidR="007F5523" w:rsidRPr="0034195F" w:rsidRDefault="007F5523" w:rsidP="007F5523">
      <w:pPr>
        <w:shd w:val="clear" w:color="auto" w:fill="D9D9D9"/>
        <w:spacing w:before="20" w:line="360" w:lineRule="auto"/>
        <w:ind w:right="-26"/>
        <w:jc w:val="center"/>
        <w:rPr>
          <w:rFonts w:ascii="Arial" w:eastAsia="Arial" w:hAnsi="Arial" w:cs="Arial"/>
          <w:b/>
          <w:i/>
          <w:sz w:val="10"/>
          <w:szCs w:val="10"/>
        </w:rPr>
      </w:pPr>
    </w:p>
    <w:p w14:paraId="023D0944" w14:textId="77777777" w:rsidR="00C62FC5" w:rsidRDefault="00F36D25" w:rsidP="007F5523">
      <w:pPr>
        <w:shd w:val="clear" w:color="auto" w:fill="D9D9D9"/>
        <w:spacing w:before="20" w:line="360" w:lineRule="auto"/>
        <w:ind w:right="-26"/>
        <w:jc w:val="center"/>
        <w:rPr>
          <w:rFonts w:ascii="Arial" w:eastAsia="Arial" w:hAnsi="Arial" w:cs="Arial"/>
          <w:b/>
          <w:i/>
          <w:sz w:val="20"/>
          <w:szCs w:val="20"/>
        </w:rPr>
      </w:pPr>
      <w:r>
        <w:rPr>
          <w:rFonts w:ascii="Arial" w:eastAsia="Arial" w:hAnsi="Arial" w:cs="Arial"/>
          <w:b/>
          <w:i/>
          <w:sz w:val="20"/>
          <w:szCs w:val="20"/>
        </w:rPr>
        <w:t xml:space="preserve">~ </w:t>
      </w:r>
      <w:r w:rsidR="00B611CE">
        <w:rPr>
          <w:rFonts w:ascii="Arial" w:eastAsia="Arial" w:hAnsi="Arial" w:cs="Arial"/>
          <w:b/>
          <w:i/>
          <w:sz w:val="20"/>
          <w:szCs w:val="20"/>
        </w:rPr>
        <w:t>F</w:t>
      </w:r>
      <w:r w:rsidR="00B611CE" w:rsidRPr="00B611CE">
        <w:rPr>
          <w:rFonts w:ascii="Arial" w:eastAsia="Arial" w:hAnsi="Arial" w:cs="Arial"/>
          <w:b/>
          <w:i/>
          <w:sz w:val="20"/>
          <w:szCs w:val="20"/>
        </w:rPr>
        <w:t>acilitated Florida distributor to become the 3rd largest distributor in the US selling Weihenstephan.</w:t>
      </w:r>
    </w:p>
    <w:p w14:paraId="5DAE7F56" w14:textId="29E4DAEA" w:rsidR="007F5523" w:rsidRDefault="00F36D25" w:rsidP="0034195F">
      <w:pPr>
        <w:shd w:val="clear" w:color="auto" w:fill="D9D9D9"/>
        <w:spacing w:before="20" w:line="360" w:lineRule="auto"/>
        <w:ind w:right="-26"/>
        <w:jc w:val="center"/>
        <w:rPr>
          <w:rFonts w:ascii="Arial" w:eastAsia="Arial" w:hAnsi="Arial" w:cs="Arial"/>
          <w:b/>
          <w:i/>
          <w:sz w:val="20"/>
          <w:szCs w:val="20"/>
        </w:rPr>
      </w:pPr>
      <w:r>
        <w:rPr>
          <w:rFonts w:ascii="Arial" w:eastAsia="Arial" w:hAnsi="Arial" w:cs="Arial"/>
          <w:b/>
          <w:i/>
          <w:sz w:val="20"/>
          <w:szCs w:val="20"/>
        </w:rPr>
        <w:t xml:space="preserve">~ </w:t>
      </w:r>
      <w:r w:rsidR="003637AE">
        <w:rPr>
          <w:rFonts w:ascii="Arial" w:eastAsia="Arial" w:hAnsi="Arial" w:cs="Arial"/>
          <w:b/>
          <w:i/>
          <w:sz w:val="20"/>
          <w:szCs w:val="20"/>
        </w:rPr>
        <w:t>Played a vital role in increasing Revenue Generations in the organization he has served.</w:t>
      </w:r>
    </w:p>
    <w:p w14:paraId="0A57F178" w14:textId="77777777" w:rsidR="00C62FC5" w:rsidRDefault="00C62FC5">
      <w:pPr>
        <w:spacing w:before="20" w:line="276" w:lineRule="auto"/>
        <w:jc w:val="both"/>
        <w:rPr>
          <w:rFonts w:ascii="Arial" w:hAnsi="Arial" w:cs="Arial"/>
          <w:bCs/>
          <w:iCs/>
          <w:sz w:val="20"/>
          <w:szCs w:val="20"/>
        </w:rPr>
      </w:pPr>
    </w:p>
    <w:p w14:paraId="6AD7394B" w14:textId="77777777" w:rsidR="00DB689D" w:rsidRPr="00CC3CF5" w:rsidRDefault="007F5523" w:rsidP="00B21D83">
      <w:pPr>
        <w:spacing w:line="276" w:lineRule="auto"/>
        <w:jc w:val="both"/>
        <w:rPr>
          <w:rFonts w:ascii="Arial" w:eastAsia="Arial" w:hAnsi="Arial" w:cs="Arial"/>
          <w:bCs/>
          <w:i/>
          <w:sz w:val="20"/>
          <w:szCs w:val="20"/>
        </w:rPr>
      </w:pPr>
      <w:r>
        <w:rPr>
          <w:rFonts w:ascii="Arial" w:hAnsi="Arial" w:cs="Arial"/>
          <w:b/>
          <w:i/>
          <w:sz w:val="20"/>
          <w:szCs w:val="20"/>
          <w:u w:val="single"/>
        </w:rPr>
        <w:t>Area of Expertise</w:t>
      </w:r>
      <w:r w:rsidR="00F36D25">
        <w:rPr>
          <w:rFonts w:ascii="Arial" w:hAnsi="Arial" w:cs="Arial"/>
          <w:b/>
          <w:i/>
          <w:sz w:val="20"/>
          <w:szCs w:val="20"/>
          <w:u w:val="single"/>
        </w:rPr>
        <w:t>:</w:t>
      </w:r>
      <w:r w:rsidR="00F36D25">
        <w:rPr>
          <w:rFonts w:ascii="Arial" w:hAnsi="Arial" w:cs="Arial"/>
          <w:b/>
          <w:i/>
          <w:sz w:val="20"/>
          <w:szCs w:val="20"/>
        </w:rPr>
        <w:t xml:space="preserve"> </w:t>
      </w:r>
      <w:r w:rsidR="00F36D25">
        <w:rPr>
          <w:rFonts w:ascii="Arial" w:eastAsia="Arial" w:hAnsi="Arial" w:cs="Arial"/>
          <w:b/>
          <w:i/>
          <w:sz w:val="20"/>
          <w:szCs w:val="20"/>
        </w:rPr>
        <w:t>^</w:t>
      </w:r>
      <w:r w:rsidR="00F36D25">
        <w:rPr>
          <w:rFonts w:ascii="Arial" w:hAnsi="Arial" w:cs="Arial"/>
          <w:b/>
          <w:i/>
          <w:sz w:val="22"/>
          <w:szCs w:val="20"/>
        </w:rPr>
        <w:t xml:space="preserve"> </w:t>
      </w:r>
      <w:r w:rsidR="00987362">
        <w:rPr>
          <w:rFonts w:ascii="Arial" w:hAnsi="Arial" w:cs="Arial"/>
          <w:i/>
          <w:sz w:val="20"/>
          <w:szCs w:val="20"/>
        </w:rPr>
        <w:t>Marketing Management</w:t>
      </w:r>
      <w:r w:rsidR="00F36D25">
        <w:rPr>
          <w:rFonts w:ascii="Arial" w:hAnsi="Arial" w:cs="Arial"/>
          <w:i/>
          <w:sz w:val="20"/>
          <w:szCs w:val="20"/>
        </w:rPr>
        <w:t xml:space="preserve"> </w:t>
      </w:r>
      <w:r w:rsidR="00F36D25">
        <w:rPr>
          <w:rFonts w:ascii="Arial" w:eastAsia="Arial" w:hAnsi="Arial" w:cs="Arial"/>
          <w:b/>
          <w:i/>
          <w:sz w:val="20"/>
          <w:szCs w:val="20"/>
        </w:rPr>
        <w:t>^</w:t>
      </w:r>
      <w:r w:rsidR="00F36D25">
        <w:rPr>
          <w:rFonts w:ascii="Arial" w:hAnsi="Arial" w:cs="Arial"/>
          <w:i/>
          <w:sz w:val="20"/>
          <w:szCs w:val="20"/>
        </w:rPr>
        <w:t xml:space="preserve"> </w:t>
      </w:r>
      <w:r w:rsidR="00987362">
        <w:rPr>
          <w:rFonts w:ascii="Arial" w:hAnsi="Arial" w:cs="Arial"/>
          <w:i/>
          <w:sz w:val="20"/>
          <w:szCs w:val="20"/>
        </w:rPr>
        <w:t>Sales</w:t>
      </w:r>
      <w:r w:rsidR="00F36D25">
        <w:rPr>
          <w:rFonts w:ascii="Arial" w:hAnsi="Arial" w:cs="Arial"/>
          <w:i/>
          <w:sz w:val="20"/>
          <w:szCs w:val="20"/>
        </w:rPr>
        <w:t xml:space="preserve"> </w:t>
      </w:r>
      <w:r w:rsidR="00F36D25">
        <w:rPr>
          <w:rFonts w:ascii="Arial" w:eastAsia="Arial" w:hAnsi="Arial" w:cs="Arial"/>
          <w:b/>
          <w:i/>
          <w:sz w:val="20"/>
          <w:szCs w:val="20"/>
        </w:rPr>
        <w:t>^</w:t>
      </w:r>
      <w:r w:rsidR="00F36D25">
        <w:rPr>
          <w:rFonts w:ascii="Arial" w:hAnsi="Arial" w:cs="Arial"/>
          <w:i/>
          <w:sz w:val="20"/>
          <w:szCs w:val="20"/>
        </w:rPr>
        <w:t xml:space="preserve"> </w:t>
      </w:r>
      <w:r w:rsidR="00987362">
        <w:rPr>
          <w:rFonts w:ascii="Arial" w:hAnsi="Arial" w:cs="Arial"/>
          <w:i/>
          <w:sz w:val="20"/>
          <w:szCs w:val="20"/>
        </w:rPr>
        <w:t>Strategic Planning</w:t>
      </w:r>
      <w:r w:rsidR="00F36D25">
        <w:rPr>
          <w:rFonts w:ascii="Arial" w:hAnsi="Arial" w:cs="Arial"/>
          <w:i/>
          <w:sz w:val="20"/>
          <w:szCs w:val="20"/>
        </w:rPr>
        <w:t xml:space="preserve"> </w:t>
      </w:r>
      <w:r w:rsidR="00F36D25">
        <w:rPr>
          <w:rFonts w:ascii="Arial" w:eastAsia="Arial" w:hAnsi="Arial" w:cs="Arial"/>
          <w:b/>
          <w:i/>
          <w:sz w:val="20"/>
          <w:szCs w:val="20"/>
        </w:rPr>
        <w:t>^</w:t>
      </w:r>
      <w:r w:rsidR="00F36D25">
        <w:rPr>
          <w:rFonts w:ascii="Arial" w:hAnsi="Arial" w:cs="Arial"/>
          <w:i/>
          <w:sz w:val="20"/>
          <w:szCs w:val="20"/>
        </w:rPr>
        <w:t xml:space="preserve"> </w:t>
      </w:r>
      <w:r w:rsidR="00987362">
        <w:rPr>
          <w:rFonts w:ascii="Arial" w:hAnsi="Arial" w:cs="Arial"/>
          <w:i/>
          <w:sz w:val="20"/>
          <w:szCs w:val="20"/>
        </w:rPr>
        <w:t>Project Management</w:t>
      </w:r>
      <w:r w:rsidR="00F36D25">
        <w:rPr>
          <w:rFonts w:ascii="Arial" w:hAnsi="Arial" w:cs="Arial"/>
          <w:i/>
          <w:sz w:val="20"/>
          <w:szCs w:val="20"/>
        </w:rPr>
        <w:t xml:space="preserve"> </w:t>
      </w:r>
      <w:r w:rsidR="00F36D25">
        <w:rPr>
          <w:rFonts w:ascii="Arial" w:eastAsia="Arial" w:hAnsi="Arial" w:cs="Arial"/>
          <w:b/>
          <w:i/>
          <w:sz w:val="20"/>
          <w:szCs w:val="20"/>
        </w:rPr>
        <w:t>^</w:t>
      </w:r>
      <w:r w:rsidR="00F36D25">
        <w:rPr>
          <w:rFonts w:ascii="Arial" w:hAnsi="Arial" w:cs="Arial"/>
          <w:i/>
          <w:sz w:val="20"/>
          <w:szCs w:val="20"/>
        </w:rPr>
        <w:t xml:space="preserve"> </w:t>
      </w:r>
      <w:r w:rsidR="00987362">
        <w:rPr>
          <w:rFonts w:ascii="Arial" w:hAnsi="Arial" w:cs="Arial"/>
          <w:i/>
          <w:sz w:val="20"/>
          <w:szCs w:val="20"/>
        </w:rPr>
        <w:t>Customer Experience</w:t>
      </w:r>
      <w:r w:rsidR="00F36D25">
        <w:rPr>
          <w:rFonts w:ascii="Arial" w:hAnsi="Arial" w:cs="Arial"/>
          <w:i/>
          <w:sz w:val="20"/>
          <w:szCs w:val="20"/>
        </w:rPr>
        <w:t xml:space="preserve"> and </w:t>
      </w:r>
      <w:r w:rsidR="00987362">
        <w:rPr>
          <w:rFonts w:ascii="Arial" w:hAnsi="Arial" w:cs="Arial"/>
          <w:i/>
          <w:sz w:val="20"/>
          <w:szCs w:val="20"/>
        </w:rPr>
        <w:t>Insight Planning</w:t>
      </w:r>
      <w:r w:rsidR="00F36D25">
        <w:rPr>
          <w:rFonts w:ascii="Arial" w:hAnsi="Arial" w:cs="Arial"/>
          <w:i/>
          <w:sz w:val="20"/>
          <w:szCs w:val="20"/>
        </w:rPr>
        <w:t xml:space="preserve"> ^ </w:t>
      </w:r>
      <w:r w:rsidR="00987362">
        <w:rPr>
          <w:rFonts w:ascii="Arial" w:hAnsi="Arial" w:cs="Arial"/>
          <w:i/>
          <w:sz w:val="20"/>
          <w:szCs w:val="20"/>
        </w:rPr>
        <w:t>Revenue Generation</w:t>
      </w:r>
      <w:r w:rsidR="00F36D25">
        <w:rPr>
          <w:rFonts w:ascii="Arial" w:eastAsia="Arial" w:hAnsi="Arial" w:cs="Arial"/>
          <w:b/>
          <w:i/>
          <w:sz w:val="20"/>
          <w:szCs w:val="20"/>
        </w:rPr>
        <w:t>^</w:t>
      </w:r>
      <w:r w:rsidR="00F36D25">
        <w:rPr>
          <w:rFonts w:ascii="Arial" w:hAnsi="Arial" w:cs="Arial"/>
          <w:i/>
          <w:sz w:val="20"/>
          <w:szCs w:val="20"/>
        </w:rPr>
        <w:t xml:space="preserve"> </w:t>
      </w:r>
      <w:r w:rsidR="00DB689D">
        <w:rPr>
          <w:rFonts w:ascii="Arial" w:hAnsi="Arial" w:cs="Arial"/>
          <w:i/>
          <w:sz w:val="20"/>
          <w:szCs w:val="20"/>
        </w:rPr>
        <w:t>Leadership Skills</w:t>
      </w:r>
      <w:r w:rsidR="00F36D25">
        <w:rPr>
          <w:rFonts w:ascii="Arial" w:hAnsi="Arial" w:cs="Arial"/>
          <w:i/>
          <w:sz w:val="20"/>
          <w:szCs w:val="20"/>
        </w:rPr>
        <w:t xml:space="preserve"> </w:t>
      </w:r>
      <w:r w:rsidR="00F36D25">
        <w:rPr>
          <w:rFonts w:ascii="Arial" w:eastAsia="Arial" w:hAnsi="Arial" w:cs="Arial"/>
          <w:b/>
          <w:i/>
          <w:sz w:val="20"/>
          <w:szCs w:val="20"/>
        </w:rPr>
        <w:t>^</w:t>
      </w:r>
      <w:r w:rsidR="00F36D25">
        <w:rPr>
          <w:rFonts w:ascii="Arial" w:hAnsi="Arial" w:cs="Arial"/>
          <w:i/>
          <w:sz w:val="20"/>
          <w:szCs w:val="20"/>
        </w:rPr>
        <w:t xml:space="preserve"> </w:t>
      </w:r>
      <w:r w:rsidR="00CC3CF5">
        <w:rPr>
          <w:rFonts w:ascii="Arial" w:hAnsi="Arial" w:cs="Arial"/>
          <w:i/>
          <w:sz w:val="20"/>
          <w:szCs w:val="20"/>
        </w:rPr>
        <w:t>Distribution Management</w:t>
      </w:r>
      <w:r w:rsidR="00DB689D">
        <w:rPr>
          <w:rFonts w:ascii="Arial" w:hAnsi="Arial" w:cs="Arial"/>
          <w:i/>
          <w:sz w:val="20"/>
          <w:szCs w:val="20"/>
        </w:rPr>
        <w:t xml:space="preserve"> ^</w:t>
      </w:r>
      <w:r w:rsidR="00F36D25">
        <w:rPr>
          <w:rFonts w:ascii="Arial" w:hAnsi="Arial" w:cs="Arial"/>
          <w:i/>
          <w:sz w:val="20"/>
          <w:szCs w:val="20"/>
        </w:rPr>
        <w:t xml:space="preserve"> </w:t>
      </w:r>
      <w:r w:rsidR="00CC3CF5">
        <w:rPr>
          <w:rFonts w:ascii="Arial" w:hAnsi="Arial" w:cs="Arial"/>
          <w:i/>
          <w:sz w:val="20"/>
          <w:szCs w:val="20"/>
        </w:rPr>
        <w:t>Team Player</w:t>
      </w:r>
      <w:r w:rsidR="00F36D25">
        <w:rPr>
          <w:rFonts w:ascii="Arial" w:hAnsi="Arial" w:cs="Arial"/>
          <w:i/>
          <w:sz w:val="20"/>
          <w:szCs w:val="20"/>
        </w:rPr>
        <w:t xml:space="preserve"> </w:t>
      </w:r>
      <w:r w:rsidR="00F36D25">
        <w:rPr>
          <w:rFonts w:ascii="Arial" w:eastAsia="Arial" w:hAnsi="Arial" w:cs="Arial"/>
          <w:b/>
          <w:i/>
          <w:sz w:val="20"/>
          <w:szCs w:val="20"/>
        </w:rPr>
        <w:t>^</w:t>
      </w:r>
      <w:r w:rsidR="00B21D83">
        <w:rPr>
          <w:rFonts w:ascii="Arial" w:eastAsia="Arial" w:hAnsi="Arial" w:cs="Arial"/>
          <w:b/>
          <w:i/>
          <w:sz w:val="20"/>
          <w:szCs w:val="20"/>
        </w:rPr>
        <w:t xml:space="preserve"> </w:t>
      </w:r>
      <w:r w:rsidR="00CC3CF5">
        <w:rPr>
          <w:rFonts w:ascii="Arial" w:eastAsia="Arial" w:hAnsi="Arial" w:cs="Arial"/>
          <w:bCs/>
          <w:i/>
          <w:sz w:val="20"/>
          <w:szCs w:val="20"/>
        </w:rPr>
        <w:t>Business Development</w:t>
      </w:r>
      <w:r w:rsidR="00F36D25">
        <w:rPr>
          <w:rFonts w:ascii="Arial" w:eastAsia="Arial" w:hAnsi="Arial" w:cs="Arial"/>
          <w:bCs/>
          <w:i/>
          <w:sz w:val="20"/>
          <w:szCs w:val="20"/>
        </w:rPr>
        <w:t xml:space="preserve"> </w:t>
      </w:r>
      <w:r w:rsidR="00F36D25">
        <w:rPr>
          <w:rFonts w:ascii="Arial" w:eastAsia="Arial" w:hAnsi="Arial" w:cs="Arial"/>
          <w:b/>
          <w:i/>
          <w:sz w:val="20"/>
          <w:szCs w:val="20"/>
        </w:rPr>
        <w:t>^</w:t>
      </w:r>
      <w:r w:rsidR="00DB689D">
        <w:rPr>
          <w:rFonts w:ascii="Arial" w:eastAsia="Arial" w:hAnsi="Arial" w:cs="Arial"/>
          <w:bCs/>
          <w:i/>
          <w:sz w:val="20"/>
          <w:szCs w:val="20"/>
        </w:rPr>
        <w:t>Market Analysis</w:t>
      </w:r>
      <w:r w:rsidR="00CC3CF5">
        <w:rPr>
          <w:rFonts w:ascii="Arial" w:eastAsia="Arial" w:hAnsi="Arial" w:cs="Arial"/>
          <w:b/>
          <w:i/>
          <w:sz w:val="20"/>
          <w:szCs w:val="20"/>
        </w:rPr>
        <w:t xml:space="preserve">^ </w:t>
      </w:r>
      <w:r w:rsidR="00CC3CF5">
        <w:rPr>
          <w:rFonts w:ascii="Arial" w:eastAsia="Arial" w:hAnsi="Arial" w:cs="Arial"/>
          <w:bCs/>
          <w:i/>
          <w:sz w:val="20"/>
          <w:szCs w:val="20"/>
        </w:rPr>
        <w:t>Category Management</w:t>
      </w:r>
      <w:r w:rsidR="00B21D83">
        <w:rPr>
          <w:rFonts w:ascii="Arial" w:eastAsia="Arial" w:hAnsi="Arial" w:cs="Arial"/>
          <w:bCs/>
          <w:i/>
          <w:sz w:val="20"/>
          <w:szCs w:val="20"/>
        </w:rPr>
        <w:t xml:space="preserve"> </w:t>
      </w:r>
      <w:r w:rsidR="00CC3CF5">
        <w:rPr>
          <w:rFonts w:ascii="Arial" w:eastAsia="Arial" w:hAnsi="Arial" w:cs="Arial"/>
          <w:b/>
          <w:i/>
          <w:sz w:val="20"/>
          <w:szCs w:val="20"/>
        </w:rPr>
        <w:t xml:space="preserve">^ </w:t>
      </w:r>
      <w:r w:rsidR="00CC3CF5">
        <w:rPr>
          <w:rFonts w:ascii="Arial" w:eastAsia="Arial" w:hAnsi="Arial" w:cs="Arial"/>
          <w:bCs/>
          <w:i/>
          <w:sz w:val="20"/>
          <w:szCs w:val="20"/>
        </w:rPr>
        <w:t>Interpersonal Skills</w:t>
      </w:r>
      <w:r w:rsidR="00530D25">
        <w:rPr>
          <w:rFonts w:ascii="Arial" w:eastAsia="Arial" w:hAnsi="Arial" w:cs="Arial"/>
          <w:bCs/>
          <w:i/>
          <w:sz w:val="20"/>
          <w:szCs w:val="20"/>
        </w:rPr>
        <w:t xml:space="preserve"> ^</w:t>
      </w:r>
    </w:p>
    <w:p w14:paraId="5B6CB320" w14:textId="74317F12" w:rsidR="00C62FC5" w:rsidRPr="0034195F" w:rsidRDefault="00F36D25" w:rsidP="0034195F">
      <w:pPr>
        <w:spacing w:before="20" w:line="276" w:lineRule="auto"/>
        <w:ind w:right="-26"/>
        <w:jc w:val="center"/>
        <w:rPr>
          <w:rFonts w:ascii="Arial" w:hAnsi="Arial" w:cs="Arial"/>
          <w:i/>
          <w:sz w:val="20"/>
          <w:szCs w:val="20"/>
        </w:rPr>
      </w:pPr>
      <w:r>
        <w:rPr>
          <w:rFonts w:ascii="Arial" w:hAnsi="Arial" w:cs="Arial"/>
          <w:i/>
          <w:sz w:val="20"/>
          <w:szCs w:val="20"/>
        </w:rPr>
        <w:t xml:space="preserve">   </w:t>
      </w:r>
    </w:p>
    <w:p w14:paraId="7420C051" w14:textId="77777777" w:rsidR="00C62FC5" w:rsidRDefault="00F36D25">
      <w:pPr>
        <w:spacing w:before="20" w:line="276" w:lineRule="auto"/>
        <w:ind w:right="-26"/>
        <w:jc w:val="center"/>
        <w:rPr>
          <w:rFonts w:ascii="Arial" w:hAnsi="Arial" w:cs="Arial"/>
          <w:b/>
          <w:sz w:val="20"/>
          <w:szCs w:val="20"/>
        </w:rPr>
      </w:pPr>
      <w:r>
        <w:rPr>
          <w:rFonts w:ascii="Arial" w:hAnsi="Arial" w:cs="Arial"/>
          <w:b/>
          <w:sz w:val="20"/>
          <w:szCs w:val="20"/>
        </w:rPr>
        <w:t>PROFESSIONAL EXPERIENCE</w:t>
      </w:r>
    </w:p>
    <w:p w14:paraId="277EE0A2" w14:textId="77777777" w:rsidR="00C62FC5" w:rsidRDefault="004B716B">
      <w:pPr>
        <w:spacing w:line="276" w:lineRule="auto"/>
        <w:jc w:val="center"/>
        <w:rPr>
          <w:rFonts w:ascii="Arial" w:hAnsi="Arial" w:cs="Arial"/>
          <w:sz w:val="12"/>
        </w:rPr>
      </w:pPr>
      <w:r>
        <w:rPr>
          <w:rFonts w:ascii="Arial" w:hAnsi="Arial" w:cs="Arial"/>
          <w:sz w:val="12"/>
        </w:rPr>
        <w:pict w14:anchorId="2F39BD91">
          <v:rect id="_x0000_i1026" style="width:468pt;height:1.5pt" o:hralign="center" o:hrstd="t" o:hrnoshade="t" o:hr="t" fillcolor="#036" stroked="f"/>
        </w:pict>
      </w:r>
    </w:p>
    <w:p w14:paraId="497C6E68" w14:textId="77777777" w:rsidR="00C62FC5" w:rsidRDefault="00C62FC5">
      <w:pPr>
        <w:spacing w:before="20" w:line="276" w:lineRule="auto"/>
        <w:jc w:val="both"/>
        <w:rPr>
          <w:rFonts w:ascii="Arial" w:hAnsi="Arial" w:cs="Arial"/>
          <w:color w:val="000000"/>
          <w:sz w:val="2"/>
          <w:szCs w:val="8"/>
        </w:rPr>
      </w:pPr>
    </w:p>
    <w:p w14:paraId="45A47787" w14:textId="77777777" w:rsidR="00447457" w:rsidRPr="00447457" w:rsidRDefault="00447457" w:rsidP="00447457">
      <w:pPr>
        <w:shd w:val="clear" w:color="auto" w:fill="D9D9D9"/>
        <w:tabs>
          <w:tab w:val="left" w:pos="7578"/>
        </w:tabs>
        <w:spacing w:line="276" w:lineRule="auto"/>
        <w:jc w:val="both"/>
        <w:rPr>
          <w:rFonts w:ascii="Arial" w:eastAsia="Calibri" w:hAnsi="Arial" w:cs="Arial"/>
          <w:b/>
          <w:bCs/>
          <w:smallCaps/>
          <w:sz w:val="20"/>
          <w:szCs w:val="20"/>
          <w:lang w:val="en-IN" w:eastAsia="en-IN"/>
        </w:rPr>
      </w:pPr>
      <w:r w:rsidRPr="00447457">
        <w:rPr>
          <w:rFonts w:ascii="Arial" w:eastAsia="Calibri" w:hAnsi="Arial" w:cs="Arial"/>
          <w:b/>
          <w:bCs/>
          <w:smallCaps/>
          <w:sz w:val="20"/>
          <w:szCs w:val="20"/>
          <w:lang w:val="en-IN" w:eastAsia="en-IN"/>
        </w:rPr>
        <w:t xml:space="preserve">Total Beverage Solution, Mt Pleasant, Sc (2009 – Jan 2020) </w:t>
      </w:r>
    </w:p>
    <w:p w14:paraId="518A5786" w14:textId="6FE4F3AF" w:rsidR="00C62FC5" w:rsidRDefault="00447457" w:rsidP="00447457">
      <w:pPr>
        <w:shd w:val="clear" w:color="auto" w:fill="D9D9D9"/>
        <w:tabs>
          <w:tab w:val="left" w:pos="7578"/>
        </w:tabs>
        <w:spacing w:line="276" w:lineRule="auto"/>
        <w:jc w:val="both"/>
        <w:rPr>
          <w:rFonts w:ascii="Arial" w:hAnsi="Arial" w:cs="Arial"/>
          <w:b/>
          <w:i/>
        </w:rPr>
      </w:pPr>
      <w:r w:rsidRPr="00447457">
        <w:rPr>
          <w:rFonts w:ascii="Arial" w:eastAsia="Calibri" w:hAnsi="Arial" w:cs="Arial"/>
          <w:b/>
          <w:bCs/>
          <w:smallCaps/>
          <w:sz w:val="20"/>
          <w:szCs w:val="20"/>
          <w:lang w:val="en-IN" w:eastAsia="en-IN"/>
        </w:rPr>
        <w:t>Market Manager</w:t>
      </w:r>
    </w:p>
    <w:p w14:paraId="434C9595" w14:textId="77777777" w:rsidR="00C62FC5" w:rsidRDefault="00447457">
      <w:pPr>
        <w:shd w:val="clear" w:color="auto" w:fill="D9D9D9"/>
        <w:spacing w:line="276" w:lineRule="auto"/>
        <w:jc w:val="both"/>
        <w:rPr>
          <w:rFonts w:ascii="Arial" w:hAnsi="Arial" w:cs="Arial"/>
          <w:bCs/>
          <w:sz w:val="20"/>
          <w:szCs w:val="20"/>
        </w:rPr>
      </w:pPr>
      <w:r>
        <w:rPr>
          <w:rFonts w:ascii="Arial" w:eastAsia="Calibri" w:hAnsi="Arial" w:cs="Arial"/>
          <w:bCs/>
          <w:i/>
          <w:sz w:val="20"/>
          <w:szCs w:val="20"/>
          <w:lang w:eastAsia="en-IN"/>
        </w:rPr>
        <w:t>An imported and Beverage Supplier</w:t>
      </w:r>
    </w:p>
    <w:p w14:paraId="6C13502A" w14:textId="77777777" w:rsidR="00C62FC5" w:rsidRDefault="00C62FC5">
      <w:pPr>
        <w:pStyle w:val="BodyText"/>
        <w:rPr>
          <w:rFonts w:ascii="Arial" w:hAnsi="Arial" w:cs="Arial"/>
          <w:sz w:val="20"/>
          <w:szCs w:val="20"/>
          <w:lang w:val="en-US"/>
        </w:rPr>
      </w:pPr>
    </w:p>
    <w:p w14:paraId="3BF74FB2" w14:textId="39EBBADF"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Responsibilities include all aspects of sales, Distributor Management, and Marketing to 5 states</w:t>
      </w:r>
      <w:r w:rsidR="0086683B">
        <w:rPr>
          <w:rFonts w:ascii="Arial" w:eastAsia="Calibri" w:hAnsi="Arial" w:cs="Arial"/>
          <w:color w:val="0E101A"/>
          <w:sz w:val="20"/>
          <w:szCs w:val="20"/>
          <w:lang w:val="en-US" w:eastAsia="en-IN"/>
        </w:rPr>
        <w:t xml:space="preserve"> while managing 30 distributors</w:t>
      </w:r>
      <w:r w:rsidRPr="00B21D83">
        <w:rPr>
          <w:rFonts w:ascii="Arial" w:eastAsia="Calibri" w:hAnsi="Arial" w:cs="Arial"/>
          <w:color w:val="0E101A"/>
          <w:sz w:val="20"/>
          <w:szCs w:val="20"/>
          <w:lang w:val="en-US" w:eastAsia="en-IN"/>
        </w:rPr>
        <w:t>.</w:t>
      </w:r>
    </w:p>
    <w:p w14:paraId="19B943FF" w14:textId="77777777"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Conducted yearly annual Business plan at every distributor and handled mid-year review meetings to keep the focus on the brand.</w:t>
      </w:r>
    </w:p>
    <w:p w14:paraId="7372496D" w14:textId="77777777"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Successfully rolled out Gaffel Kolsch, Saigon Export, Tennent’s &amp; Godfather brands, increasing Gross Profit by $29,800 in 2019. </w:t>
      </w:r>
    </w:p>
    <w:p w14:paraId="0277D8DB" w14:textId="77777777"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Provided training to distributor sales teams to help sales rep understand brands, grow new distribution &amp; review plans. </w:t>
      </w:r>
    </w:p>
    <w:p w14:paraId="4AC6FF95" w14:textId="77777777"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Maintained good relationship with key chains and venues - Disney’s Epcot Pavilion’s, World of Beer, Total Wine &amp; More, ABC Fine Wine &amp; Spirits, Brass Tap to develop the revenue of the organization </w:t>
      </w:r>
    </w:p>
    <w:p w14:paraId="4F47CF8C" w14:textId="77777777"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Achieved 30% growth on Weihenstephan brand in all markets and facilitated Florida distributor to become the 3rd largest distributor in the US selling Weihenstephan.  </w:t>
      </w:r>
    </w:p>
    <w:p w14:paraId="2FBF53F8" w14:textId="77777777" w:rsidR="00B21D83" w:rsidRPr="00B21D83" w:rsidRDefault="00B21D83" w:rsidP="00B21D83">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Managed trade spent a budget of $65,600, and T&amp;E budget of $25,200 to help drive sales and activity within all markets. Through this, he achieved $593,630 of Gross Profit for TBS, sold over 91,000 cases in 2018</w:t>
      </w:r>
    </w:p>
    <w:p w14:paraId="109DE368" w14:textId="27D74EB2" w:rsidR="00C62FC5" w:rsidRPr="0034195F" w:rsidRDefault="00B21D83" w:rsidP="0034195F">
      <w:pPr>
        <w:pStyle w:val="BodyText"/>
        <w:numPr>
          <w:ilvl w:val="0"/>
          <w:numId w:val="2"/>
        </w:numPr>
        <w:spacing w:line="276" w:lineRule="auto"/>
        <w:jc w:val="both"/>
        <w:rPr>
          <w:rFonts w:ascii="Arial" w:eastAsia="Calibri" w:hAnsi="Arial" w:cs="Arial"/>
          <w:color w:val="0E101A"/>
          <w:sz w:val="20"/>
          <w:szCs w:val="20"/>
          <w:lang w:val="en-US" w:eastAsia="en-IN"/>
        </w:rPr>
      </w:pPr>
      <w:r w:rsidRPr="00B21D83">
        <w:rPr>
          <w:rFonts w:ascii="Arial" w:eastAsia="Calibri" w:hAnsi="Arial" w:cs="Arial"/>
          <w:color w:val="0E101A"/>
          <w:sz w:val="20"/>
          <w:szCs w:val="20"/>
          <w:lang w:val="en-US" w:eastAsia="en-IN"/>
        </w:rPr>
        <w:t>Conducted tap takeovers/brand promotions for key brands in accounts every year- setting up activity w/accounts, staff training, sampling &amp; discussing brands with consumers &amp; chains to help drive brand awareness.</w:t>
      </w:r>
    </w:p>
    <w:p w14:paraId="1429D9A9" w14:textId="77777777" w:rsidR="00520BF0" w:rsidRDefault="00520BF0" w:rsidP="00520BF0">
      <w:pPr>
        <w:pStyle w:val="BodyText"/>
        <w:spacing w:after="0"/>
        <w:jc w:val="both"/>
        <w:rPr>
          <w:rFonts w:ascii="Calibri" w:hAnsi="Calibri"/>
          <w:b/>
          <w:bCs/>
          <w:sz w:val="22"/>
          <w:lang w:val="en-US"/>
        </w:rPr>
      </w:pPr>
      <w:r>
        <w:rPr>
          <w:rFonts w:ascii="Calibri" w:hAnsi="Calibri"/>
          <w:b/>
          <w:bCs/>
          <w:sz w:val="22"/>
          <w:lang w:val="en-US"/>
        </w:rPr>
        <w:t>Key Achievements</w:t>
      </w:r>
    </w:p>
    <w:p w14:paraId="248FE9CF" w14:textId="77777777" w:rsidR="00AA0219" w:rsidRPr="0034195F" w:rsidRDefault="00AA0219" w:rsidP="00520BF0">
      <w:pPr>
        <w:pStyle w:val="BodyText"/>
        <w:spacing w:after="0"/>
        <w:jc w:val="both"/>
        <w:rPr>
          <w:rFonts w:ascii="Calibri" w:hAnsi="Calibri"/>
          <w:b/>
          <w:bCs/>
          <w:sz w:val="6"/>
          <w:szCs w:val="8"/>
        </w:rPr>
      </w:pPr>
    </w:p>
    <w:p w14:paraId="400973A1" w14:textId="2A3E7F25" w:rsidR="00520BF0" w:rsidRPr="00A407A0" w:rsidRDefault="0075151A" w:rsidP="00A407A0">
      <w:pPr>
        <w:pStyle w:val="ListParagraph"/>
        <w:numPr>
          <w:ilvl w:val="0"/>
          <w:numId w:val="12"/>
        </w:numPr>
        <w:spacing w:line="276" w:lineRule="auto"/>
        <w:jc w:val="both"/>
        <w:rPr>
          <w:rFonts w:ascii="Calibri" w:hAnsi="Calibri"/>
          <w:color w:val="0E101A"/>
          <w:sz w:val="22"/>
          <w:szCs w:val="22"/>
        </w:rPr>
      </w:pPr>
      <w:r w:rsidRPr="00A407A0">
        <w:rPr>
          <w:rFonts w:ascii="Calibri" w:hAnsi="Calibri"/>
          <w:sz w:val="22"/>
        </w:rPr>
        <w:t>Successfully increased beer brands from 2009 to 2019 by +94% (2010 +9%</w:t>
      </w:r>
      <w:r w:rsidR="00096BAC">
        <w:rPr>
          <w:rFonts w:ascii="Calibri" w:hAnsi="Calibri"/>
          <w:sz w:val="22"/>
        </w:rPr>
        <w:t>,</w:t>
      </w:r>
      <w:r w:rsidRPr="00A407A0">
        <w:rPr>
          <w:rFonts w:ascii="Calibri" w:hAnsi="Calibri"/>
          <w:sz w:val="22"/>
        </w:rPr>
        <w:t xml:space="preserve"> 2011 +17%, 2012 +15%, 2013 +10%, 2014 +15%, 2015 +31%</w:t>
      </w:r>
      <w:r w:rsidR="00096BAC">
        <w:rPr>
          <w:rFonts w:ascii="Calibri" w:hAnsi="Calibri"/>
          <w:sz w:val="22"/>
        </w:rPr>
        <w:t>,</w:t>
      </w:r>
      <w:r w:rsidRPr="00A407A0">
        <w:rPr>
          <w:rFonts w:ascii="Calibri" w:hAnsi="Calibri"/>
          <w:sz w:val="22"/>
        </w:rPr>
        <w:t xml:space="preserve"> 2016 +5%, 2017 Flat, 2018 +11%, &amp; 2019 (-10%)</w:t>
      </w:r>
    </w:p>
    <w:p w14:paraId="45A5C1A1" w14:textId="77777777" w:rsidR="00C62FC5" w:rsidRPr="00520BF0" w:rsidRDefault="00C62FC5" w:rsidP="00A407A0">
      <w:pPr>
        <w:pStyle w:val="BodyText"/>
        <w:spacing w:after="0" w:line="276" w:lineRule="auto"/>
        <w:jc w:val="both"/>
        <w:rPr>
          <w:rFonts w:ascii="Arial" w:eastAsiaTheme="minorEastAsia" w:hAnsi="Arial" w:cs="Arial"/>
          <w:sz w:val="20"/>
          <w:szCs w:val="20"/>
        </w:rPr>
      </w:pPr>
    </w:p>
    <w:p w14:paraId="030204AD" w14:textId="236CC4B8" w:rsidR="00C62FC5" w:rsidRDefault="00C62FC5">
      <w:pPr>
        <w:pStyle w:val="BodyText"/>
        <w:spacing w:after="0"/>
        <w:jc w:val="both"/>
        <w:rPr>
          <w:rFonts w:ascii="Arial" w:eastAsiaTheme="minorEastAsia" w:hAnsi="Arial" w:cs="Arial"/>
          <w:sz w:val="20"/>
          <w:szCs w:val="20"/>
        </w:rPr>
      </w:pPr>
    </w:p>
    <w:p w14:paraId="1EC39A2B" w14:textId="50FE167F" w:rsidR="0086683B" w:rsidRDefault="0086683B">
      <w:pPr>
        <w:pStyle w:val="BodyText"/>
        <w:spacing w:after="0"/>
        <w:jc w:val="both"/>
        <w:rPr>
          <w:rFonts w:ascii="Arial" w:eastAsiaTheme="minorEastAsia" w:hAnsi="Arial" w:cs="Arial"/>
          <w:sz w:val="20"/>
          <w:szCs w:val="20"/>
        </w:rPr>
      </w:pPr>
    </w:p>
    <w:p w14:paraId="3EB1ECCA" w14:textId="77777777" w:rsidR="0086683B" w:rsidRPr="0086683B" w:rsidRDefault="0086683B">
      <w:pPr>
        <w:pStyle w:val="BodyText"/>
        <w:spacing w:after="0"/>
        <w:jc w:val="both"/>
        <w:rPr>
          <w:rFonts w:ascii="Arial" w:eastAsiaTheme="minorEastAsia" w:hAnsi="Arial" w:cs="Arial"/>
          <w:sz w:val="20"/>
          <w:szCs w:val="20"/>
        </w:rPr>
      </w:pPr>
    </w:p>
    <w:p w14:paraId="7F7A0363" w14:textId="77777777" w:rsidR="00BE43B9" w:rsidRPr="00BE43B9" w:rsidRDefault="00BE43B9" w:rsidP="00BE43B9">
      <w:pPr>
        <w:shd w:val="clear" w:color="auto" w:fill="D9D9D9"/>
        <w:spacing w:line="276" w:lineRule="auto"/>
        <w:rPr>
          <w:rFonts w:ascii="Arial" w:eastAsia="Calibri" w:hAnsi="Arial" w:cs="Arial"/>
          <w:b/>
          <w:bCs/>
          <w:smallCaps/>
          <w:sz w:val="20"/>
          <w:szCs w:val="20"/>
          <w:lang w:val="en-IN" w:eastAsia="en-IN"/>
        </w:rPr>
      </w:pPr>
    </w:p>
    <w:p w14:paraId="06E0E30F" w14:textId="77777777" w:rsidR="00BE43B9" w:rsidRPr="00BE43B9" w:rsidRDefault="00BE43B9" w:rsidP="00BE43B9">
      <w:pPr>
        <w:shd w:val="clear" w:color="auto" w:fill="D9D9D9"/>
        <w:spacing w:line="276" w:lineRule="auto"/>
        <w:rPr>
          <w:rFonts w:ascii="Arial" w:eastAsia="Calibri" w:hAnsi="Arial" w:cs="Arial"/>
          <w:b/>
          <w:bCs/>
          <w:smallCaps/>
          <w:sz w:val="20"/>
          <w:szCs w:val="20"/>
          <w:lang w:val="en-IN" w:eastAsia="en-IN"/>
        </w:rPr>
      </w:pPr>
      <w:r w:rsidRPr="00BE43B9">
        <w:rPr>
          <w:rFonts w:ascii="Arial" w:eastAsia="Calibri" w:hAnsi="Arial" w:cs="Arial"/>
          <w:b/>
          <w:bCs/>
          <w:smallCaps/>
          <w:sz w:val="20"/>
          <w:szCs w:val="20"/>
          <w:lang w:val="en-IN" w:eastAsia="en-IN"/>
        </w:rPr>
        <w:lastRenderedPageBreak/>
        <w:t>HEINEKEN USA, WHITE PLAINS, NY (1986 –2008)</w:t>
      </w:r>
    </w:p>
    <w:p w14:paraId="7C7364D4" w14:textId="77777777" w:rsidR="00C62FC5" w:rsidRDefault="00BE43B9" w:rsidP="00BE43B9">
      <w:pPr>
        <w:shd w:val="clear" w:color="auto" w:fill="D9D9D9"/>
        <w:spacing w:line="276" w:lineRule="auto"/>
        <w:rPr>
          <w:rFonts w:ascii="Arial" w:eastAsia="Calibri" w:hAnsi="Arial" w:cs="Arial"/>
          <w:bCs/>
          <w:i/>
          <w:sz w:val="9"/>
          <w:szCs w:val="6"/>
          <w:lang w:val="en-IN" w:eastAsia="en-IN"/>
        </w:rPr>
      </w:pPr>
      <w:r w:rsidRPr="00BE43B9">
        <w:rPr>
          <w:rFonts w:ascii="Arial" w:eastAsia="Calibri" w:hAnsi="Arial" w:cs="Arial"/>
          <w:b/>
          <w:bCs/>
          <w:smallCaps/>
          <w:sz w:val="20"/>
          <w:szCs w:val="20"/>
          <w:lang w:val="en-IN" w:eastAsia="en-IN"/>
        </w:rPr>
        <w:t>Regional Account Manager</w:t>
      </w:r>
      <w:r w:rsidR="004B716B">
        <w:rPr>
          <w:rFonts w:ascii="Arial" w:eastAsia="Calibri" w:hAnsi="Arial" w:cs="Arial"/>
          <w:bCs/>
          <w:i/>
          <w:sz w:val="9"/>
          <w:szCs w:val="6"/>
          <w:lang w:val="en-IN" w:eastAsia="en-IN"/>
        </w:rPr>
        <w:pict w14:anchorId="4CA9EF1D">
          <v:rect id="_x0000_i1027" style="width:468pt;height:1.5pt" o:hrstd="t" o:hr="t" fillcolor="#a0a0a0" stroked="f"/>
        </w:pict>
      </w:r>
    </w:p>
    <w:p w14:paraId="71F00390" w14:textId="77777777" w:rsidR="00C62FC5" w:rsidRPr="00D5516D" w:rsidRDefault="00BE43B9">
      <w:pPr>
        <w:shd w:val="clear" w:color="auto" w:fill="D9D9D9"/>
        <w:spacing w:line="276" w:lineRule="auto"/>
        <w:jc w:val="both"/>
        <w:rPr>
          <w:rFonts w:ascii="Arial" w:eastAsia="Calibri" w:hAnsi="Arial" w:cs="Arial"/>
          <w:bCs/>
          <w:i/>
          <w:sz w:val="18"/>
          <w:szCs w:val="18"/>
          <w:lang w:eastAsia="en-IN"/>
        </w:rPr>
      </w:pPr>
      <w:r w:rsidRPr="00D5516D">
        <w:rPr>
          <w:rFonts w:ascii="Arial" w:eastAsia="Calibri" w:hAnsi="Arial" w:cs="Arial"/>
          <w:bCs/>
          <w:i/>
          <w:sz w:val="18"/>
          <w:szCs w:val="18"/>
          <w:lang w:eastAsia="en-IN"/>
        </w:rPr>
        <w:t>A Beverage Organization</w:t>
      </w:r>
    </w:p>
    <w:p w14:paraId="1FC5908B" w14:textId="77777777" w:rsidR="00C62FC5" w:rsidRPr="00D5516D" w:rsidRDefault="00C62FC5">
      <w:pPr>
        <w:pStyle w:val="BodyText"/>
        <w:spacing w:after="0"/>
        <w:jc w:val="both"/>
        <w:rPr>
          <w:rFonts w:ascii="Arial" w:hAnsi="Arial" w:cs="Arial"/>
          <w:sz w:val="10"/>
          <w:szCs w:val="10"/>
        </w:rPr>
      </w:pPr>
    </w:p>
    <w:p w14:paraId="7946E741" w14:textId="7F008944" w:rsidR="0064405E" w:rsidRPr="0064405E" w:rsidRDefault="00B47A4E" w:rsidP="0064405E">
      <w:pPr>
        <w:pStyle w:val="BodyText"/>
        <w:numPr>
          <w:ilvl w:val="0"/>
          <w:numId w:val="2"/>
        </w:numPr>
        <w:spacing w:line="276" w:lineRule="auto"/>
        <w:jc w:val="both"/>
        <w:rPr>
          <w:rFonts w:ascii="Arial" w:eastAsia="Calibri" w:hAnsi="Arial" w:cs="Arial"/>
          <w:color w:val="0E101A"/>
          <w:sz w:val="20"/>
          <w:szCs w:val="20"/>
          <w:lang w:val="en-US" w:eastAsia="en-IN"/>
        </w:rPr>
      </w:pPr>
      <w:r>
        <w:rPr>
          <w:rFonts w:ascii="Arial" w:eastAsia="Calibri" w:hAnsi="Arial" w:cs="Arial"/>
          <w:color w:val="0E101A"/>
          <w:sz w:val="20"/>
          <w:szCs w:val="20"/>
          <w:lang w:val="en-US" w:eastAsia="en-IN"/>
        </w:rPr>
        <w:t xml:space="preserve">Hired as </w:t>
      </w:r>
      <w:r w:rsidR="0064405E" w:rsidRPr="0064405E">
        <w:rPr>
          <w:rFonts w:ascii="Arial" w:eastAsia="Calibri" w:hAnsi="Arial" w:cs="Arial"/>
          <w:color w:val="0E101A"/>
          <w:sz w:val="20"/>
          <w:szCs w:val="20"/>
          <w:lang w:val="en-US" w:eastAsia="en-IN"/>
        </w:rPr>
        <w:t xml:space="preserve">Field Rep </w:t>
      </w:r>
      <w:r>
        <w:rPr>
          <w:rFonts w:ascii="Arial" w:eastAsia="Calibri" w:hAnsi="Arial" w:cs="Arial"/>
          <w:color w:val="0E101A"/>
          <w:sz w:val="20"/>
          <w:szCs w:val="20"/>
          <w:lang w:val="en-US" w:eastAsia="en-IN"/>
        </w:rPr>
        <w:t>at</w:t>
      </w:r>
      <w:r w:rsidR="0064405E" w:rsidRPr="0064405E">
        <w:rPr>
          <w:rFonts w:ascii="Arial" w:eastAsia="Calibri" w:hAnsi="Arial" w:cs="Arial"/>
          <w:color w:val="0E101A"/>
          <w:sz w:val="20"/>
          <w:szCs w:val="20"/>
          <w:lang w:val="en-US" w:eastAsia="en-IN"/>
        </w:rPr>
        <w:t xml:space="preserve"> Van Munching &amp; Company,</w:t>
      </w:r>
      <w:r w:rsidR="00577738">
        <w:rPr>
          <w:rFonts w:ascii="Arial" w:eastAsia="Calibri" w:hAnsi="Arial" w:cs="Arial"/>
          <w:color w:val="0E101A"/>
          <w:sz w:val="20"/>
          <w:szCs w:val="20"/>
          <w:lang w:val="en-US" w:eastAsia="en-IN"/>
        </w:rPr>
        <w:t xml:space="preserve"> which</w:t>
      </w:r>
      <w:r w:rsidR="0064405E" w:rsidRPr="0064405E">
        <w:rPr>
          <w:rFonts w:ascii="Arial" w:eastAsia="Calibri" w:hAnsi="Arial" w:cs="Arial"/>
          <w:color w:val="0E101A"/>
          <w:sz w:val="20"/>
          <w:szCs w:val="20"/>
          <w:lang w:val="en-US" w:eastAsia="en-IN"/>
        </w:rPr>
        <w:t xml:space="preserve"> was importer of Heineken USA from 1986</w:t>
      </w:r>
      <w:r w:rsidR="00D5516D">
        <w:rPr>
          <w:rFonts w:ascii="Arial" w:eastAsia="Calibri" w:hAnsi="Arial" w:cs="Arial"/>
          <w:color w:val="0E101A"/>
          <w:sz w:val="20"/>
          <w:szCs w:val="20"/>
          <w:lang w:val="en-US" w:eastAsia="en-IN"/>
        </w:rPr>
        <w:t>-</w:t>
      </w:r>
      <w:r w:rsidR="0064405E" w:rsidRPr="0064405E">
        <w:rPr>
          <w:rFonts w:ascii="Arial" w:eastAsia="Calibri" w:hAnsi="Arial" w:cs="Arial"/>
          <w:color w:val="0E101A"/>
          <w:sz w:val="20"/>
          <w:szCs w:val="20"/>
          <w:lang w:val="en-US" w:eastAsia="en-IN"/>
        </w:rPr>
        <w:t>1994. </w:t>
      </w:r>
    </w:p>
    <w:p w14:paraId="3022A2BF"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Promoted as a Division Manager, Southern Division, led a team of 12 employees and managed accounts in Florida encompassing Grocery, C&amp;P and on-premise Channel </w:t>
      </w:r>
    </w:p>
    <w:p w14:paraId="3BCA5639" w14:textId="07B94F6A"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Managed sales, marketing,</w:t>
      </w:r>
      <w:r w:rsidR="00D5516D">
        <w:rPr>
          <w:rFonts w:ascii="Arial" w:eastAsia="Calibri" w:hAnsi="Arial" w:cs="Arial"/>
          <w:color w:val="0E101A"/>
          <w:sz w:val="20"/>
          <w:szCs w:val="20"/>
          <w:lang w:val="en-US" w:eastAsia="en-IN"/>
        </w:rPr>
        <w:t xml:space="preserve"> &amp;</w:t>
      </w:r>
      <w:r w:rsidRPr="0064405E">
        <w:rPr>
          <w:rFonts w:ascii="Arial" w:eastAsia="Calibri" w:hAnsi="Arial" w:cs="Arial"/>
          <w:color w:val="0E101A"/>
          <w:sz w:val="20"/>
          <w:szCs w:val="20"/>
          <w:lang w:val="en-US" w:eastAsia="en-IN"/>
        </w:rPr>
        <w:t xml:space="preserve"> distribution for beverages business around $7.5 million and $127M in annual sales.</w:t>
      </w:r>
    </w:p>
    <w:p w14:paraId="5C5AA491"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Conducted monthly, and annual distributor business reviews developed strategic distributor program and account plans, which created impacts on distributor sales and growth.</w:t>
      </w:r>
    </w:p>
    <w:p w14:paraId="1C68430B"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Managed a budget of $4.8M to ensure revenue growth of product portfolio in 12 Florida distributors.</w:t>
      </w:r>
    </w:p>
    <w:p w14:paraId="66E0B3D7" w14:textId="5B9150DA"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Facilitated annual events including Lipton Tennis, Doral Golf Tournament, Coconut Grove Art Festival, Royal Caribbean Classic Golf, Jimmy Johnson TV Show with Sports Channel, Sports Jam Live TV Show, and Franklin Templeton Golf Shootout, increasing brand awareness.</w:t>
      </w:r>
    </w:p>
    <w:p w14:paraId="55603DCF" w14:textId="1DA92BF0"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Promoted as an On-Premises National Account Manager (2002–2004), managed Sales, Marketing, and distribution for business totaling 2.6 million cases and annual revenue about $4 million.</w:t>
      </w:r>
    </w:p>
    <w:p w14:paraId="68300DF5"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initiated development plans for the movement of 16oz bottles (PET) in all venues throughout Florida. Major programs with Flanigan’s restaurant chain resulting in Heineken annual volume increased by115%.</w:t>
      </w:r>
    </w:p>
    <w:p w14:paraId="52AAEC16" w14:textId="64157CC4"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 xml:space="preserve">Designed </w:t>
      </w:r>
      <w:r w:rsidR="00D5516D">
        <w:rPr>
          <w:rFonts w:ascii="Arial" w:eastAsia="Calibri" w:hAnsi="Arial" w:cs="Arial"/>
          <w:color w:val="0E101A"/>
          <w:sz w:val="20"/>
          <w:szCs w:val="20"/>
          <w:lang w:val="en-US" w:eastAsia="en-IN"/>
        </w:rPr>
        <w:t>&amp;</w:t>
      </w:r>
      <w:r w:rsidRPr="0064405E">
        <w:rPr>
          <w:rFonts w:ascii="Arial" w:eastAsia="Calibri" w:hAnsi="Arial" w:cs="Arial"/>
          <w:color w:val="0E101A"/>
          <w:sz w:val="20"/>
          <w:szCs w:val="20"/>
          <w:lang w:val="en-US" w:eastAsia="en-IN"/>
        </w:rPr>
        <w:t xml:space="preserve"> developed</w:t>
      </w:r>
      <w:r w:rsidR="00D5516D">
        <w:rPr>
          <w:rFonts w:ascii="Arial" w:eastAsia="Calibri" w:hAnsi="Arial" w:cs="Arial"/>
          <w:color w:val="0E101A"/>
          <w:sz w:val="20"/>
          <w:szCs w:val="20"/>
          <w:lang w:val="en-US" w:eastAsia="en-IN"/>
        </w:rPr>
        <w:t xml:space="preserve"> </w:t>
      </w:r>
      <w:r w:rsidRPr="0064405E">
        <w:rPr>
          <w:rFonts w:ascii="Arial" w:eastAsia="Calibri" w:hAnsi="Arial" w:cs="Arial"/>
          <w:color w:val="0E101A"/>
          <w:sz w:val="20"/>
          <w:szCs w:val="20"/>
          <w:lang w:val="en-US" w:eastAsia="en-IN"/>
        </w:rPr>
        <w:t xml:space="preserve">customized statewide program for </w:t>
      </w:r>
      <w:proofErr w:type="spellStart"/>
      <w:r w:rsidRPr="0064405E">
        <w:rPr>
          <w:rFonts w:ascii="Arial" w:eastAsia="Calibri" w:hAnsi="Arial" w:cs="Arial"/>
          <w:color w:val="0E101A"/>
          <w:sz w:val="20"/>
          <w:szCs w:val="20"/>
          <w:lang w:val="en-US" w:eastAsia="en-IN"/>
        </w:rPr>
        <w:t>Bennigan’s</w:t>
      </w:r>
      <w:proofErr w:type="spellEnd"/>
      <w:r w:rsidRPr="0064405E">
        <w:rPr>
          <w:rFonts w:ascii="Arial" w:eastAsia="Calibri" w:hAnsi="Arial" w:cs="Arial"/>
          <w:color w:val="0E101A"/>
          <w:sz w:val="20"/>
          <w:szCs w:val="20"/>
          <w:lang w:val="en-US" w:eastAsia="en-IN"/>
        </w:rPr>
        <w:t xml:space="preserve"> resulting in volume increases, including Heineken draft +161% and Amstel Light draft +400%.</w:t>
      </w:r>
    </w:p>
    <w:p w14:paraId="022FF3D1"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Promoted as Group on Premise Manager (2004-2006), driven Heineken financial performance through on-premise retailer management in six markets within Florida Zone.  </w:t>
      </w:r>
    </w:p>
    <w:p w14:paraId="04A95B04"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Managed a team of seven employees and also handled Recruitment, Training and Development, managed budgets, and monitored productivity, quality, and performance standards. </w:t>
      </w:r>
    </w:p>
    <w:p w14:paraId="701563DF"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Initiated sharing ideas during Weekly/monthly conference calls as a part of the development process, which significantly increased morale and productivity.</w:t>
      </w:r>
    </w:p>
    <w:p w14:paraId="7FA5546A"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Managed training of direct reports in Florida Zone to meet and sell in programs to national account chains including Hooters, TGI Fridays, Applebee’s, Outback, and Buffalo Wild Wings.</w:t>
      </w:r>
    </w:p>
    <w:p w14:paraId="04A46584" w14:textId="77777777"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Launched Heineken Light rollout launch and played an integral role in crossing over into brand new target market. Organized training programs to employees, created promotions, nurtured account relationships, created sell-through strategies, and targeted marketing programs.</w:t>
      </w:r>
    </w:p>
    <w:p w14:paraId="56DAAF2D" w14:textId="0B96C4F1" w:rsidR="0034195F" w:rsidRPr="0034195F" w:rsidRDefault="0064405E" w:rsidP="0034195F">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Worked with Key Retailers, Direct Reports, and Distributor Management to affect consumer</w:t>
      </w:r>
      <w:r w:rsidR="00D5516D">
        <w:rPr>
          <w:rFonts w:ascii="Arial" w:eastAsia="Calibri" w:hAnsi="Arial" w:cs="Arial"/>
          <w:color w:val="0E101A"/>
          <w:sz w:val="20"/>
          <w:szCs w:val="20"/>
          <w:lang w:val="en-US" w:eastAsia="en-IN"/>
        </w:rPr>
        <w:t>,</w:t>
      </w:r>
      <w:r w:rsidRPr="0064405E">
        <w:rPr>
          <w:rFonts w:ascii="Arial" w:eastAsia="Calibri" w:hAnsi="Arial" w:cs="Arial"/>
          <w:color w:val="0E101A"/>
          <w:sz w:val="20"/>
          <w:szCs w:val="20"/>
          <w:lang w:val="en-US" w:eastAsia="en-IN"/>
        </w:rPr>
        <w:t xml:space="preserve"> retailer purchase patterns and pricing. Analyzed retailer performance and competitive actions, which enhance their performance.</w:t>
      </w:r>
    </w:p>
    <w:p w14:paraId="2623D165" w14:textId="224547A8"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Due to my hard work and achievements, promoted as a Regional Account Manager (2007-2008).</w:t>
      </w:r>
    </w:p>
    <w:p w14:paraId="4724D3CD" w14:textId="63CEF7BF"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 xml:space="preserve">Responsibilities include all aspects of Sales </w:t>
      </w:r>
      <w:r w:rsidR="00D5516D">
        <w:rPr>
          <w:rFonts w:ascii="Arial" w:eastAsia="Calibri" w:hAnsi="Arial" w:cs="Arial"/>
          <w:color w:val="0E101A"/>
          <w:sz w:val="20"/>
          <w:szCs w:val="20"/>
          <w:lang w:val="en-US" w:eastAsia="en-IN"/>
        </w:rPr>
        <w:t>&amp;</w:t>
      </w:r>
      <w:r w:rsidRPr="0064405E">
        <w:rPr>
          <w:rFonts w:ascii="Arial" w:eastAsia="Calibri" w:hAnsi="Arial" w:cs="Arial"/>
          <w:color w:val="0E101A"/>
          <w:sz w:val="20"/>
          <w:szCs w:val="20"/>
          <w:lang w:val="en-US" w:eastAsia="en-IN"/>
        </w:rPr>
        <w:t xml:space="preserve"> Marketing to</w:t>
      </w:r>
      <w:r w:rsidR="00D5516D">
        <w:rPr>
          <w:rFonts w:ascii="Arial" w:eastAsia="Calibri" w:hAnsi="Arial" w:cs="Arial"/>
          <w:color w:val="0E101A"/>
          <w:sz w:val="20"/>
          <w:szCs w:val="20"/>
          <w:lang w:val="en-US" w:eastAsia="en-IN"/>
        </w:rPr>
        <w:t xml:space="preserve"> </w:t>
      </w:r>
      <w:r w:rsidRPr="0064405E">
        <w:rPr>
          <w:rFonts w:ascii="Arial" w:eastAsia="Calibri" w:hAnsi="Arial" w:cs="Arial"/>
          <w:color w:val="0E101A"/>
          <w:sz w:val="20"/>
          <w:szCs w:val="20"/>
          <w:lang w:val="en-US" w:eastAsia="en-IN"/>
        </w:rPr>
        <w:t>11 key accounts ensuring maximum market penetration, brand awareness, and sell-through.</w:t>
      </w:r>
    </w:p>
    <w:p w14:paraId="75955C75" w14:textId="4F949A55" w:rsidR="000718AA" w:rsidRDefault="0064405E" w:rsidP="000718AA">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Emphasized on client relationship management, AC Nielsen data, program analysis, excellent client service, and developing strategic business marketing plans.</w:t>
      </w:r>
    </w:p>
    <w:p w14:paraId="072059AE" w14:textId="60C544BE" w:rsidR="00D5516D" w:rsidRDefault="00D5516D" w:rsidP="00D5516D">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 xml:space="preserve">Handled many Clients such as Walt Disney World, ABC Fine Wines </w:t>
      </w:r>
      <w:r>
        <w:rPr>
          <w:rFonts w:ascii="Arial" w:eastAsia="Calibri" w:hAnsi="Arial" w:cs="Arial"/>
          <w:color w:val="0E101A"/>
          <w:sz w:val="20"/>
          <w:szCs w:val="20"/>
          <w:lang w:val="en-US" w:eastAsia="en-IN"/>
        </w:rPr>
        <w:t>&amp;</w:t>
      </w:r>
      <w:r w:rsidRPr="0064405E">
        <w:rPr>
          <w:rFonts w:ascii="Arial" w:eastAsia="Calibri" w:hAnsi="Arial" w:cs="Arial"/>
          <w:color w:val="0E101A"/>
          <w:sz w:val="20"/>
          <w:szCs w:val="20"/>
          <w:lang w:val="en-US" w:eastAsia="en-IN"/>
        </w:rPr>
        <w:t xml:space="preserve"> Spirits, Universal Studios Orlando, Ale House Chain, Flanigan’s restaurant chain, Bank Atlantic Center, Dolphins Stadium, </w:t>
      </w:r>
      <w:r>
        <w:rPr>
          <w:rFonts w:ascii="Arial" w:eastAsia="Calibri" w:hAnsi="Arial" w:cs="Arial"/>
          <w:color w:val="0E101A"/>
          <w:sz w:val="20"/>
          <w:szCs w:val="20"/>
          <w:lang w:val="en-US" w:eastAsia="en-IN"/>
        </w:rPr>
        <w:t>&amp;</w:t>
      </w:r>
      <w:r w:rsidRPr="0064405E">
        <w:rPr>
          <w:rFonts w:ascii="Arial" w:eastAsia="Calibri" w:hAnsi="Arial" w:cs="Arial"/>
          <w:color w:val="0E101A"/>
          <w:sz w:val="20"/>
          <w:szCs w:val="20"/>
          <w:lang w:val="en-US" w:eastAsia="en-IN"/>
        </w:rPr>
        <w:t xml:space="preserve"> Hard Rock Hotel &amp; Casino.</w:t>
      </w:r>
    </w:p>
    <w:p w14:paraId="0E054EBE" w14:textId="77777777" w:rsidR="00D5516D" w:rsidRPr="0064405E" w:rsidRDefault="00D5516D" w:rsidP="00D5516D">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Worked very closely with key off-</w:t>
      </w:r>
      <w:proofErr w:type="gramStart"/>
      <w:r w:rsidRPr="0064405E">
        <w:rPr>
          <w:rFonts w:ascii="Arial" w:eastAsia="Calibri" w:hAnsi="Arial" w:cs="Arial"/>
          <w:color w:val="0E101A"/>
          <w:sz w:val="20"/>
          <w:szCs w:val="20"/>
          <w:lang w:val="en-US" w:eastAsia="en-IN"/>
        </w:rPr>
        <w:t>premise</w:t>
      </w:r>
      <w:proofErr w:type="gramEnd"/>
      <w:r w:rsidRPr="0064405E">
        <w:rPr>
          <w:rFonts w:ascii="Arial" w:eastAsia="Calibri" w:hAnsi="Arial" w:cs="Arial"/>
          <w:color w:val="0E101A"/>
          <w:sz w:val="20"/>
          <w:szCs w:val="20"/>
          <w:lang w:val="en-US" w:eastAsia="en-IN"/>
        </w:rPr>
        <w:t xml:space="preserve"> retail chain accounts throughout Florida and Southeast Region and has provided comprehensive category management, AC Nielsen data, suggested, and managed pricing levels.</w:t>
      </w:r>
    </w:p>
    <w:p w14:paraId="592339CB" w14:textId="662125B8" w:rsidR="000718AA" w:rsidRPr="00D5516D" w:rsidRDefault="00D5516D" w:rsidP="00D5516D">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Initiated server programs with Universal Studios to promote a brand that increased sales of 17% YTD. Brands grew from 7% YE 07 to +17.5% through October of 08.</w:t>
      </w:r>
    </w:p>
    <w:p w14:paraId="6BC7A53D" w14:textId="77777777" w:rsidR="00577738" w:rsidRPr="00577738" w:rsidRDefault="00577738" w:rsidP="00577738">
      <w:pPr>
        <w:pStyle w:val="BodyText"/>
        <w:spacing w:line="276" w:lineRule="auto"/>
        <w:ind w:left="360"/>
        <w:jc w:val="both"/>
        <w:rPr>
          <w:rFonts w:ascii="Arial" w:eastAsia="Calibri" w:hAnsi="Arial" w:cs="Arial"/>
          <w:color w:val="0E101A"/>
          <w:sz w:val="16"/>
          <w:szCs w:val="16"/>
          <w:lang w:val="en-US" w:eastAsia="en-IN"/>
        </w:rPr>
      </w:pPr>
    </w:p>
    <w:p w14:paraId="423B95AB" w14:textId="49BCD1C1" w:rsidR="0064405E" w:rsidRPr="0064405E" w:rsidRDefault="0064405E" w:rsidP="0064405E">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Developed, managed marketing, promotional programs and gained input from distributors and redeveloped and strengthened threatened relationships with Universal Studios, and increased revenues more than 25% within the first two years through increased distribution programs.</w:t>
      </w:r>
    </w:p>
    <w:p w14:paraId="22339170" w14:textId="77777777" w:rsidR="005A60E3" w:rsidRPr="00AA0219" w:rsidRDefault="0064405E" w:rsidP="00AA0219">
      <w:pPr>
        <w:pStyle w:val="BodyText"/>
        <w:numPr>
          <w:ilvl w:val="0"/>
          <w:numId w:val="2"/>
        </w:numPr>
        <w:spacing w:line="276" w:lineRule="auto"/>
        <w:jc w:val="both"/>
        <w:rPr>
          <w:rFonts w:ascii="Arial" w:eastAsia="Calibri" w:hAnsi="Arial" w:cs="Arial"/>
          <w:color w:val="0E101A"/>
          <w:sz w:val="20"/>
          <w:szCs w:val="20"/>
          <w:lang w:val="en-US" w:eastAsia="en-IN"/>
        </w:rPr>
      </w:pPr>
      <w:r w:rsidRPr="0064405E">
        <w:rPr>
          <w:rFonts w:ascii="Arial" w:eastAsia="Calibri" w:hAnsi="Arial" w:cs="Arial"/>
          <w:color w:val="0E101A"/>
          <w:sz w:val="20"/>
          <w:szCs w:val="20"/>
          <w:lang w:val="en-US" w:eastAsia="en-IN"/>
        </w:rPr>
        <w:t>Increased Heineken draft more than 25% with the Ale House through an all-day, everyday program, developed and executed an annual strategic business plan for chain accounts based on sales and marketing objectives to exceed goals and increase customer satisfaction.</w:t>
      </w:r>
    </w:p>
    <w:p w14:paraId="2F5F42DD" w14:textId="77777777" w:rsidR="005A60E3" w:rsidRPr="00D5516D" w:rsidRDefault="005A60E3" w:rsidP="005A60E3">
      <w:pPr>
        <w:pStyle w:val="BodyText"/>
        <w:spacing w:after="0"/>
        <w:ind w:left="360"/>
        <w:jc w:val="both"/>
        <w:rPr>
          <w:rFonts w:ascii="Calibri" w:hAnsi="Calibri"/>
          <w:b/>
          <w:bCs/>
          <w:sz w:val="2"/>
          <w:szCs w:val="4"/>
          <w:lang w:val="en-US"/>
        </w:rPr>
      </w:pPr>
    </w:p>
    <w:p w14:paraId="7494F591" w14:textId="77777777" w:rsidR="005A60E3" w:rsidRDefault="005A60E3" w:rsidP="005A60E3">
      <w:pPr>
        <w:pStyle w:val="BodyText"/>
        <w:spacing w:after="0"/>
        <w:ind w:left="360"/>
        <w:jc w:val="both"/>
        <w:rPr>
          <w:rFonts w:ascii="Calibri" w:hAnsi="Calibri"/>
          <w:b/>
          <w:bCs/>
          <w:sz w:val="22"/>
          <w:lang w:val="en-US"/>
        </w:rPr>
      </w:pPr>
      <w:r>
        <w:rPr>
          <w:rFonts w:ascii="Calibri" w:hAnsi="Calibri"/>
          <w:b/>
          <w:bCs/>
          <w:sz w:val="22"/>
          <w:lang w:val="en-US"/>
        </w:rPr>
        <w:t>Key Achievements</w:t>
      </w:r>
    </w:p>
    <w:p w14:paraId="119DC15A" w14:textId="77777777" w:rsidR="00AA0219" w:rsidRPr="00D5516D" w:rsidRDefault="00AA0219" w:rsidP="005A60E3">
      <w:pPr>
        <w:pStyle w:val="BodyText"/>
        <w:spacing w:after="0"/>
        <w:ind w:left="360"/>
        <w:jc w:val="both"/>
        <w:rPr>
          <w:rFonts w:ascii="Calibri" w:hAnsi="Calibri"/>
          <w:b/>
          <w:bCs/>
          <w:sz w:val="10"/>
          <w:szCs w:val="12"/>
        </w:rPr>
      </w:pPr>
    </w:p>
    <w:p w14:paraId="6C0F4EF8" w14:textId="77777777" w:rsidR="005A60E3" w:rsidRPr="00AA0219" w:rsidRDefault="005A60E3" w:rsidP="00AA0219">
      <w:pPr>
        <w:pStyle w:val="ListParagraph"/>
        <w:numPr>
          <w:ilvl w:val="0"/>
          <w:numId w:val="12"/>
        </w:numPr>
        <w:spacing w:line="276" w:lineRule="auto"/>
        <w:jc w:val="both"/>
        <w:rPr>
          <w:rFonts w:ascii="Calibri" w:hAnsi="Calibri"/>
          <w:sz w:val="22"/>
        </w:rPr>
      </w:pPr>
      <w:r w:rsidRPr="00AA0219">
        <w:rPr>
          <w:rFonts w:ascii="Calibri" w:hAnsi="Calibri"/>
          <w:sz w:val="22"/>
        </w:rPr>
        <w:t xml:space="preserve">Successfully </w:t>
      </w:r>
      <w:r>
        <w:rPr>
          <w:rFonts w:ascii="Calibri" w:hAnsi="Calibri"/>
          <w:sz w:val="22"/>
        </w:rPr>
        <w:t xml:space="preserve">increased sales volume to 20% growth in the span of 2 years.   </w:t>
      </w:r>
    </w:p>
    <w:p w14:paraId="22555F8E" w14:textId="77777777" w:rsidR="005A60E3" w:rsidRPr="00AA0219" w:rsidRDefault="005A60E3" w:rsidP="00AA0219">
      <w:pPr>
        <w:pStyle w:val="ListParagraph"/>
        <w:numPr>
          <w:ilvl w:val="0"/>
          <w:numId w:val="12"/>
        </w:numPr>
        <w:spacing w:line="276" w:lineRule="auto"/>
        <w:jc w:val="both"/>
        <w:rPr>
          <w:rFonts w:ascii="Calibri" w:hAnsi="Calibri"/>
          <w:sz w:val="22"/>
        </w:rPr>
      </w:pPr>
      <w:r w:rsidRPr="00AA0219">
        <w:rPr>
          <w:rFonts w:ascii="Calibri" w:hAnsi="Calibri"/>
          <w:sz w:val="22"/>
        </w:rPr>
        <w:t>D</w:t>
      </w:r>
      <w:r>
        <w:rPr>
          <w:rFonts w:ascii="Calibri" w:hAnsi="Calibri"/>
          <w:sz w:val="22"/>
        </w:rPr>
        <w:t xml:space="preserve">eveloped Break-Even </w:t>
      </w:r>
      <w:r w:rsidRPr="00223A0F">
        <w:rPr>
          <w:rFonts w:ascii="Calibri" w:hAnsi="Calibri"/>
          <w:sz w:val="22"/>
        </w:rPr>
        <w:t xml:space="preserve">analysis program for ABC Liquors resulting in increased sales over </w:t>
      </w:r>
      <w:r>
        <w:rPr>
          <w:rFonts w:ascii="Calibri" w:hAnsi="Calibri"/>
          <w:sz w:val="22"/>
        </w:rPr>
        <w:t>a period of 30 days. The volume raised from 7% to 10%.</w:t>
      </w:r>
    </w:p>
    <w:p w14:paraId="403F8DF2" w14:textId="77777777" w:rsidR="00C62FC5" w:rsidRPr="00AA0219" w:rsidRDefault="005A60E3" w:rsidP="00CA0DD2">
      <w:pPr>
        <w:pStyle w:val="ListParagraph"/>
        <w:numPr>
          <w:ilvl w:val="0"/>
          <w:numId w:val="12"/>
        </w:numPr>
        <w:spacing w:line="276" w:lineRule="auto"/>
        <w:jc w:val="both"/>
        <w:rPr>
          <w:rFonts w:ascii="Calibri" w:hAnsi="Calibri"/>
          <w:sz w:val="22"/>
        </w:rPr>
      </w:pPr>
      <w:r w:rsidRPr="00AA0219">
        <w:rPr>
          <w:rFonts w:ascii="Calibri" w:hAnsi="Calibri"/>
          <w:sz w:val="22"/>
        </w:rPr>
        <w:t>Organized partner programs to six per year resulting in more than 12% growth over a period of 18 months by established strong relationship with Flanigan’s restaurant chain.</w:t>
      </w:r>
    </w:p>
    <w:p w14:paraId="61356211" w14:textId="77777777" w:rsidR="003637AE" w:rsidRPr="00D5516D" w:rsidRDefault="003637AE">
      <w:pPr>
        <w:pStyle w:val="questionaire"/>
        <w:numPr>
          <w:ilvl w:val="0"/>
          <w:numId w:val="0"/>
        </w:numPr>
        <w:jc w:val="center"/>
        <w:rPr>
          <w:rFonts w:cs="Arial"/>
          <w:b/>
          <w:color w:val="auto"/>
          <w:sz w:val="8"/>
          <w:szCs w:val="12"/>
        </w:rPr>
      </w:pPr>
    </w:p>
    <w:p w14:paraId="58000841" w14:textId="77777777" w:rsidR="00496187" w:rsidRDefault="00496187">
      <w:pPr>
        <w:pStyle w:val="questionaire"/>
        <w:numPr>
          <w:ilvl w:val="0"/>
          <w:numId w:val="0"/>
        </w:numPr>
        <w:jc w:val="center"/>
        <w:rPr>
          <w:rFonts w:cs="Arial"/>
          <w:b/>
          <w:color w:val="auto"/>
          <w:sz w:val="20"/>
        </w:rPr>
      </w:pPr>
    </w:p>
    <w:p w14:paraId="14499CE7" w14:textId="77777777" w:rsidR="003134CF" w:rsidRPr="001754F8" w:rsidRDefault="003134CF" w:rsidP="003134CF">
      <w:pPr>
        <w:jc w:val="center"/>
        <w:rPr>
          <w:rFonts w:ascii="Arial" w:hAnsi="Arial" w:cs="Arial"/>
          <w:b/>
          <w:bCs/>
          <w:sz w:val="20"/>
          <w:szCs w:val="20"/>
        </w:rPr>
      </w:pPr>
      <w:r w:rsidRPr="001754F8">
        <w:rPr>
          <w:rFonts w:ascii="Arial" w:hAnsi="Arial" w:cs="Arial"/>
          <w:b/>
          <w:bCs/>
          <w:sz w:val="20"/>
          <w:szCs w:val="20"/>
        </w:rPr>
        <w:t>PRIOR EMPLOYMENT DETAILS</w:t>
      </w:r>
    </w:p>
    <w:p w14:paraId="671503FC" w14:textId="77777777" w:rsidR="00C62FC5" w:rsidRDefault="004B716B">
      <w:pPr>
        <w:jc w:val="center"/>
        <w:rPr>
          <w:rFonts w:ascii="Arial" w:hAnsi="Arial" w:cs="Arial"/>
          <w:sz w:val="12"/>
        </w:rPr>
      </w:pPr>
      <w:r>
        <w:rPr>
          <w:rFonts w:ascii="Arial" w:hAnsi="Arial" w:cs="Arial"/>
          <w:sz w:val="12"/>
        </w:rPr>
        <w:pict w14:anchorId="2E470321">
          <v:rect id="_x0000_i1028" style="width:468pt;height:1.5pt" o:hralign="center" o:hrstd="t" o:hrnoshade="t" o:hr="t" fillcolor="#036" stroked="f"/>
        </w:pict>
      </w:r>
    </w:p>
    <w:p w14:paraId="2C46D1FC" w14:textId="77777777" w:rsidR="00C62FC5" w:rsidRPr="00D5516D" w:rsidRDefault="00C62FC5">
      <w:pPr>
        <w:tabs>
          <w:tab w:val="right" w:pos="10620"/>
        </w:tabs>
        <w:spacing w:line="276" w:lineRule="auto"/>
        <w:jc w:val="both"/>
        <w:rPr>
          <w:rFonts w:ascii="Arial" w:hAnsi="Arial" w:cs="Arial"/>
          <w:smallCaps/>
          <w:sz w:val="8"/>
          <w:szCs w:val="8"/>
        </w:rPr>
      </w:pPr>
    </w:p>
    <w:p w14:paraId="33F2788E" w14:textId="77777777" w:rsidR="00447457" w:rsidRPr="003134CF" w:rsidRDefault="00447457" w:rsidP="003134CF">
      <w:pPr>
        <w:pStyle w:val="NoSpacing"/>
        <w:numPr>
          <w:ilvl w:val="0"/>
          <w:numId w:val="13"/>
        </w:numPr>
        <w:rPr>
          <w:rFonts w:ascii="Arial" w:hAnsi="Arial" w:cs="Arial"/>
        </w:rPr>
      </w:pPr>
      <w:r w:rsidRPr="003134CF">
        <w:rPr>
          <w:rFonts w:ascii="Arial" w:hAnsi="Arial" w:cs="Arial"/>
        </w:rPr>
        <w:t>Market Manager-Total Beverage Solution (2009 – Jan 2020)</w:t>
      </w:r>
    </w:p>
    <w:p w14:paraId="7807A86A" w14:textId="77777777" w:rsidR="00447457" w:rsidRPr="003134CF" w:rsidRDefault="00447457" w:rsidP="003134CF">
      <w:pPr>
        <w:pStyle w:val="NoSpacing"/>
        <w:ind w:left="720" w:hanging="360"/>
        <w:rPr>
          <w:rFonts w:ascii="Arial" w:hAnsi="Arial" w:cs="Arial"/>
        </w:rPr>
      </w:pPr>
    </w:p>
    <w:p w14:paraId="58D4D9A0" w14:textId="77777777" w:rsidR="00447457" w:rsidRPr="003134CF" w:rsidRDefault="00447457" w:rsidP="003134CF">
      <w:pPr>
        <w:pStyle w:val="NoSpacing"/>
        <w:numPr>
          <w:ilvl w:val="0"/>
          <w:numId w:val="13"/>
        </w:numPr>
        <w:rPr>
          <w:rFonts w:ascii="Arial" w:hAnsi="Arial" w:cs="Arial"/>
        </w:rPr>
      </w:pPr>
      <w:r w:rsidRPr="003134CF">
        <w:rPr>
          <w:rFonts w:ascii="Arial" w:hAnsi="Arial" w:cs="Arial"/>
        </w:rPr>
        <w:t>Regional Account Manager</w:t>
      </w:r>
      <w:r w:rsidR="009836D4">
        <w:rPr>
          <w:rFonts w:ascii="Arial" w:hAnsi="Arial" w:cs="Arial"/>
        </w:rPr>
        <w:t xml:space="preserve"> </w:t>
      </w:r>
      <w:r w:rsidRPr="003134CF">
        <w:rPr>
          <w:rFonts w:ascii="Arial" w:hAnsi="Arial" w:cs="Arial"/>
        </w:rPr>
        <w:t>- Heineken USA, White Plains, NY (1986 - 2008)</w:t>
      </w:r>
    </w:p>
    <w:p w14:paraId="3B5FC493" w14:textId="77777777" w:rsidR="00447457" w:rsidRDefault="00447457" w:rsidP="00447457">
      <w:pPr>
        <w:pStyle w:val="BodyText"/>
        <w:spacing w:after="0"/>
        <w:rPr>
          <w:rFonts w:ascii="Arial" w:eastAsiaTheme="minorEastAsia" w:hAnsi="Arial" w:cs="Arial" w:hint="eastAsia"/>
          <w:b/>
          <w:smallCaps/>
          <w:sz w:val="20"/>
        </w:rPr>
      </w:pPr>
    </w:p>
    <w:p w14:paraId="6404FCF6" w14:textId="77777777" w:rsidR="00C62FC5" w:rsidRPr="003134CF" w:rsidRDefault="003134CF" w:rsidP="003134CF">
      <w:pPr>
        <w:tabs>
          <w:tab w:val="right" w:pos="10440"/>
        </w:tabs>
        <w:jc w:val="center"/>
        <w:rPr>
          <w:rFonts w:ascii="Arial" w:hAnsi="Arial" w:cs="Arial"/>
          <w:b/>
          <w:smallCaps/>
          <w:sz w:val="20"/>
        </w:rPr>
      </w:pPr>
      <w:r>
        <w:rPr>
          <w:rFonts w:ascii="Arial" w:hAnsi="Arial" w:cs="Arial"/>
          <w:b/>
          <w:smallCaps/>
          <w:sz w:val="20"/>
        </w:rPr>
        <w:t>EDUCATION &amp; AFFILIATIONS</w:t>
      </w:r>
    </w:p>
    <w:p w14:paraId="2E696719" w14:textId="77777777" w:rsidR="00C62FC5" w:rsidRDefault="004B716B">
      <w:pPr>
        <w:tabs>
          <w:tab w:val="right" w:pos="10440"/>
        </w:tabs>
        <w:jc w:val="center"/>
        <w:rPr>
          <w:rFonts w:ascii="Arial" w:hAnsi="Arial" w:cs="Arial"/>
        </w:rPr>
      </w:pPr>
      <w:r>
        <w:rPr>
          <w:rFonts w:ascii="Arial" w:hAnsi="Arial" w:cs="Arial"/>
        </w:rPr>
        <w:pict w14:anchorId="754FC96C">
          <v:rect id="_x0000_i1029" style="width:468pt;height:1.5pt" o:hralign="center" o:hrstd="t" o:hrnoshade="t" o:hr="t" fillcolor="#036" stroked="f"/>
        </w:pict>
      </w:r>
    </w:p>
    <w:p w14:paraId="1CA4FBFB" w14:textId="77777777" w:rsidR="00C62FC5" w:rsidRPr="00D5516D" w:rsidRDefault="00C62FC5">
      <w:pPr>
        <w:spacing w:before="20" w:line="276" w:lineRule="auto"/>
        <w:jc w:val="both"/>
        <w:rPr>
          <w:rFonts w:ascii="Arial" w:hAnsi="Arial" w:cs="Arial"/>
          <w:color w:val="000000"/>
          <w:sz w:val="8"/>
          <w:szCs w:val="8"/>
        </w:rPr>
      </w:pPr>
    </w:p>
    <w:p w14:paraId="0063941E" w14:textId="77777777" w:rsidR="00447457" w:rsidRPr="003134CF" w:rsidRDefault="00447457" w:rsidP="003134CF">
      <w:pPr>
        <w:pStyle w:val="ListParagraph"/>
        <w:numPr>
          <w:ilvl w:val="0"/>
          <w:numId w:val="14"/>
        </w:numPr>
        <w:rPr>
          <w:rFonts w:ascii="Arial" w:hAnsi="Arial" w:cs="Arial"/>
          <w:lang w:val="zh-CN" w:eastAsia="zh-CN"/>
        </w:rPr>
      </w:pPr>
      <w:bookmarkStart w:id="0" w:name="_Hlk35259554"/>
      <w:r w:rsidRPr="003134CF">
        <w:rPr>
          <w:rFonts w:ascii="Arial" w:hAnsi="Arial" w:cs="Arial"/>
          <w:lang w:val="zh-CN" w:eastAsia="zh-CN"/>
        </w:rPr>
        <w:t>Bachelor of Business Administration – Marketing, IONA College, New Rochelle, NY</w:t>
      </w:r>
    </w:p>
    <w:bookmarkEnd w:id="0"/>
    <w:p w14:paraId="073604C4" w14:textId="77777777" w:rsidR="00496187" w:rsidRPr="00447457" w:rsidRDefault="00496187" w:rsidP="00496187">
      <w:pPr>
        <w:pStyle w:val="BodyText"/>
        <w:rPr>
          <w:rFonts w:eastAsiaTheme="minorEastAsia"/>
          <w:bCs/>
          <w:sz w:val="20"/>
          <w:szCs w:val="20"/>
        </w:rPr>
      </w:pPr>
    </w:p>
    <w:p w14:paraId="3E6179B8" w14:textId="77777777" w:rsidR="00496187" w:rsidRDefault="00496187"/>
    <w:p w14:paraId="3C8757A2" w14:textId="77777777" w:rsidR="00C62FC5" w:rsidRDefault="00C62FC5"/>
    <w:sectPr w:rsidR="00C62FC5" w:rsidSect="00451C5F">
      <w:headerReference w:type="default" r:id="rId10"/>
      <w:pgSz w:w="12240" w:h="15840"/>
      <w:pgMar w:top="450" w:right="810" w:bottom="0" w:left="8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CE6C" w14:textId="77777777" w:rsidR="004B716B" w:rsidRDefault="004B716B" w:rsidP="00451C5F">
      <w:r>
        <w:separator/>
      </w:r>
    </w:p>
  </w:endnote>
  <w:endnote w:type="continuationSeparator" w:id="0">
    <w:p w14:paraId="1595F641" w14:textId="77777777" w:rsidR="004B716B" w:rsidRDefault="004B716B" w:rsidP="0045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90A0" w14:textId="77777777" w:rsidR="004B716B" w:rsidRDefault="004B716B" w:rsidP="00451C5F">
      <w:r>
        <w:separator/>
      </w:r>
    </w:p>
  </w:footnote>
  <w:footnote w:type="continuationSeparator" w:id="0">
    <w:p w14:paraId="0118A56D" w14:textId="77777777" w:rsidR="004B716B" w:rsidRDefault="004B716B" w:rsidP="0045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DDF3" w14:textId="77777777" w:rsidR="00451C5F" w:rsidRPr="00451C5F" w:rsidRDefault="00451C5F" w:rsidP="00451C5F">
    <w:pPr>
      <w:pBdr>
        <w:bottom w:val="single" w:sz="18" w:space="1" w:color="003366"/>
      </w:pBdr>
      <w:spacing w:line="276" w:lineRule="auto"/>
      <w:jc w:val="center"/>
      <w:rPr>
        <w:rFonts w:ascii="Arial" w:hAnsi="Arial" w:cs="Arial"/>
        <w:b/>
        <w:color w:val="0000FF"/>
        <w:sz w:val="2"/>
        <w:szCs w:val="23"/>
      </w:rPr>
    </w:pPr>
    <w:r w:rsidRPr="00451C5F">
      <w:rPr>
        <w:b/>
        <w:sz w:val="44"/>
        <w:szCs w:val="44"/>
      </w:rPr>
      <w:t>John Marini</w:t>
    </w:r>
    <w:r>
      <w:rPr>
        <w:b/>
      </w:rPr>
      <w:t xml:space="preserve"> </w:t>
    </w:r>
    <w:r w:rsidRPr="00451C5F">
      <w:rPr>
        <w:b/>
      </w:rPr>
      <w:br/>
      <w:t>P</w:t>
    </w:r>
    <w:r>
      <w:rPr>
        <w:b/>
      </w:rPr>
      <w:t>hone</w:t>
    </w:r>
    <w:r w:rsidRPr="00451C5F">
      <w:rPr>
        <w:b/>
      </w:rPr>
      <w:t>:   954-347-8873</w:t>
    </w:r>
    <w:r>
      <w:rPr>
        <w:b/>
      </w:rPr>
      <w:t xml:space="preserve"> Email</w:t>
    </w:r>
    <w:r w:rsidRPr="00451C5F">
      <w:rPr>
        <w:b/>
      </w:rPr>
      <w:t xml:space="preserve">: </w:t>
    </w:r>
    <w:hyperlink r:id="rId1" w:tgtFrame="_blank" w:history="1">
      <w:r w:rsidRPr="00451C5F">
        <w:rPr>
          <w:rStyle w:val="Hyperlink"/>
          <w:b/>
        </w:rPr>
        <w:t>johnmarini414@aol.com</w:t>
      </w:r>
    </w:hyperlink>
    <w:r w:rsidRPr="00451C5F">
      <w:rPr>
        <w:b/>
      </w:rPr>
      <w:br/>
      <w:t xml:space="preserve">LinkedIn: </w:t>
    </w:r>
    <w:hyperlink r:id="rId2" w:tgtFrame="_blank" w:history="1">
      <w:r w:rsidRPr="00451C5F">
        <w:rPr>
          <w:rStyle w:val="Hyperlink"/>
          <w:b/>
        </w:rPr>
        <w:t>linkedin.com/in/</w:t>
      </w:r>
      <w:proofErr w:type="spellStart"/>
      <w:r w:rsidRPr="00451C5F">
        <w:rPr>
          <w:rStyle w:val="Hyperlink"/>
          <w:b/>
        </w:rPr>
        <w:t>jmarini</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FB53"/>
      </v:shape>
    </w:pict>
  </w:numPicBullet>
  <w:abstractNum w:abstractNumId="0" w15:restartNumberingAfterBreak="0">
    <w:nsid w:val="08E85A8A"/>
    <w:multiLevelType w:val="multilevel"/>
    <w:tmpl w:val="08E85A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4C3F86"/>
    <w:multiLevelType w:val="hybridMultilevel"/>
    <w:tmpl w:val="69B4B8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1303CF5"/>
    <w:multiLevelType w:val="multilevel"/>
    <w:tmpl w:val="31303CF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32744283"/>
    <w:multiLevelType w:val="hybridMultilevel"/>
    <w:tmpl w:val="C654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80EFB"/>
    <w:multiLevelType w:val="hybridMultilevel"/>
    <w:tmpl w:val="EA3A34DA"/>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FC642AF"/>
    <w:multiLevelType w:val="multilevel"/>
    <w:tmpl w:val="C9F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00BEF"/>
    <w:multiLevelType w:val="multilevel"/>
    <w:tmpl w:val="42600B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146BD5"/>
    <w:multiLevelType w:val="multilevel"/>
    <w:tmpl w:val="48146BD5"/>
    <w:lvl w:ilvl="0">
      <w:start w:val="1"/>
      <w:numFmt w:val="bullet"/>
      <w:pStyle w:val="questionair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CF28BC"/>
    <w:multiLevelType w:val="hybridMultilevel"/>
    <w:tmpl w:val="D27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76367"/>
    <w:multiLevelType w:val="multilevel"/>
    <w:tmpl w:val="4CA76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9B4F83"/>
    <w:multiLevelType w:val="hybridMultilevel"/>
    <w:tmpl w:val="3C304AD4"/>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5FE17F80"/>
    <w:multiLevelType w:val="hybridMultilevel"/>
    <w:tmpl w:val="63D6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135980"/>
    <w:multiLevelType w:val="multilevel"/>
    <w:tmpl w:val="61135980"/>
    <w:lvl w:ilvl="0">
      <w:start w:val="22"/>
      <w:numFmt w:val="bullet"/>
      <w:lvlText w:val=""/>
      <w:lvlJc w:val="left"/>
      <w:pPr>
        <w:ind w:left="720" w:hanging="360"/>
      </w:pPr>
      <w:rPr>
        <w:rFonts w:ascii="Wingdings" w:eastAsia="Calibri"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14343B"/>
    <w:multiLevelType w:val="hybridMultilevel"/>
    <w:tmpl w:val="F0C6732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2"/>
  </w:num>
  <w:num w:numId="6">
    <w:abstractNumId w:val="12"/>
  </w:num>
  <w:num w:numId="7">
    <w:abstractNumId w:val="11"/>
  </w:num>
  <w:num w:numId="8">
    <w:abstractNumId w:val="3"/>
  </w:num>
  <w:num w:numId="9">
    <w:abstractNumId w:val="8"/>
  </w:num>
  <w:num w:numId="10">
    <w:abstractNumId w:val="5"/>
  </w:num>
  <w:num w:numId="11">
    <w:abstractNumId w:val="4"/>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63"/>
    <w:rsid w:val="0003548B"/>
    <w:rsid w:val="000718AA"/>
    <w:rsid w:val="000768C5"/>
    <w:rsid w:val="000910E5"/>
    <w:rsid w:val="00096BAC"/>
    <w:rsid w:val="0011278B"/>
    <w:rsid w:val="00164AAC"/>
    <w:rsid w:val="00166596"/>
    <w:rsid w:val="00170CDE"/>
    <w:rsid w:val="00171CCE"/>
    <w:rsid w:val="001E5ADA"/>
    <w:rsid w:val="00264699"/>
    <w:rsid w:val="00265C28"/>
    <w:rsid w:val="002F1FD8"/>
    <w:rsid w:val="003134CF"/>
    <w:rsid w:val="00315FE7"/>
    <w:rsid w:val="0034195F"/>
    <w:rsid w:val="003637AE"/>
    <w:rsid w:val="003A5015"/>
    <w:rsid w:val="003E1F11"/>
    <w:rsid w:val="0041727D"/>
    <w:rsid w:val="00427C5A"/>
    <w:rsid w:val="00447457"/>
    <w:rsid w:val="00451C5F"/>
    <w:rsid w:val="0047365B"/>
    <w:rsid w:val="00485A99"/>
    <w:rsid w:val="0049238A"/>
    <w:rsid w:val="00496187"/>
    <w:rsid w:val="004B716B"/>
    <w:rsid w:val="00520BF0"/>
    <w:rsid w:val="00530D25"/>
    <w:rsid w:val="00577738"/>
    <w:rsid w:val="00596901"/>
    <w:rsid w:val="005A60E3"/>
    <w:rsid w:val="005B5B47"/>
    <w:rsid w:val="005F523C"/>
    <w:rsid w:val="00601644"/>
    <w:rsid w:val="00643836"/>
    <w:rsid w:val="0064405E"/>
    <w:rsid w:val="00667B62"/>
    <w:rsid w:val="00673CE2"/>
    <w:rsid w:val="0067791E"/>
    <w:rsid w:val="006869B2"/>
    <w:rsid w:val="0075151A"/>
    <w:rsid w:val="00776C07"/>
    <w:rsid w:val="007F5523"/>
    <w:rsid w:val="00837450"/>
    <w:rsid w:val="0086683B"/>
    <w:rsid w:val="008B3106"/>
    <w:rsid w:val="0090739E"/>
    <w:rsid w:val="00935AB5"/>
    <w:rsid w:val="00981588"/>
    <w:rsid w:val="009822C7"/>
    <w:rsid w:val="009836D4"/>
    <w:rsid w:val="00987362"/>
    <w:rsid w:val="009D651E"/>
    <w:rsid w:val="009E79D5"/>
    <w:rsid w:val="009F498B"/>
    <w:rsid w:val="009F65FE"/>
    <w:rsid w:val="009F743D"/>
    <w:rsid w:val="00A0728D"/>
    <w:rsid w:val="00A407A0"/>
    <w:rsid w:val="00AA0219"/>
    <w:rsid w:val="00B041D7"/>
    <w:rsid w:val="00B21D83"/>
    <w:rsid w:val="00B25BD9"/>
    <w:rsid w:val="00B47A4E"/>
    <w:rsid w:val="00B55EF6"/>
    <w:rsid w:val="00B611CE"/>
    <w:rsid w:val="00B61472"/>
    <w:rsid w:val="00B804B8"/>
    <w:rsid w:val="00BA6232"/>
    <w:rsid w:val="00BC4E44"/>
    <w:rsid w:val="00BD2DB7"/>
    <w:rsid w:val="00BE43B9"/>
    <w:rsid w:val="00BE550E"/>
    <w:rsid w:val="00C00974"/>
    <w:rsid w:val="00C179C2"/>
    <w:rsid w:val="00C22905"/>
    <w:rsid w:val="00C62FC5"/>
    <w:rsid w:val="00CA0DD2"/>
    <w:rsid w:val="00CC3CF5"/>
    <w:rsid w:val="00CF1F3A"/>
    <w:rsid w:val="00D5516D"/>
    <w:rsid w:val="00D76DA4"/>
    <w:rsid w:val="00DB689D"/>
    <w:rsid w:val="00DC2B82"/>
    <w:rsid w:val="00DF2563"/>
    <w:rsid w:val="00E2768E"/>
    <w:rsid w:val="00E4631C"/>
    <w:rsid w:val="00EE7835"/>
    <w:rsid w:val="00F36D25"/>
    <w:rsid w:val="00FC3E2C"/>
    <w:rsid w:val="53862878"/>
    <w:rsid w:val="6C3F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0C02"/>
  <w15:docId w15:val="{E2E5EE9C-FA05-447B-ACF9-B7CF68A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rPr>
      <w:lang w:val="zh-CN" w:eastAsia="zh-CN"/>
    </w:rPr>
  </w:style>
  <w:style w:type="paragraph" w:styleId="NormalWeb">
    <w:name w:val="Normal (Web)"/>
    <w:basedOn w:val="Normal"/>
    <w:uiPriority w:val="99"/>
    <w:unhideWhenUsed/>
    <w:qFormat/>
    <w:pPr>
      <w:spacing w:before="100" w:beforeAutospacing="1" w:after="100" w:afterAutospacing="1"/>
    </w:pPr>
    <w:rPr>
      <w:lang w:val="en-IN" w:eastAsia="en-IN"/>
    </w:rPr>
  </w:style>
  <w:style w:type="character" w:styleId="Emphasis">
    <w:name w:val="Emphasis"/>
    <w:basedOn w:val="DefaultParagraphFont"/>
    <w:uiPriority w:val="20"/>
    <w:qFormat/>
    <w:rPr>
      <w:i/>
      <w:iC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zh-CN" w:eastAsia="zh-CN"/>
    </w:rPr>
  </w:style>
  <w:style w:type="paragraph" w:styleId="NoSpacing">
    <w:name w:val="No Spacing"/>
    <w:uiPriority w:val="1"/>
    <w:qFormat/>
    <w:pPr>
      <w:spacing w:after="0" w:line="240" w:lineRule="auto"/>
      <w:jc w:val="both"/>
    </w:pPr>
    <w:rPr>
      <w:rFonts w:ascii="Calibri" w:eastAsia="Calibri" w:hAnsi="Calibri" w:cs="Times New Roman"/>
    </w:rPr>
  </w:style>
  <w:style w:type="character" w:customStyle="1" w:styleId="questionaireChar">
    <w:name w:val="questionaire Char"/>
    <w:link w:val="questionaire"/>
    <w:locked/>
    <w:rPr>
      <w:rFonts w:ascii="Arial" w:eastAsia="Times New Roman" w:hAnsi="Arial" w:cs="Times New Roman"/>
      <w:bCs/>
      <w:color w:val="C00000"/>
      <w:sz w:val="24"/>
      <w:szCs w:val="24"/>
      <w:lang w:eastAsia="zh-CN"/>
    </w:rPr>
  </w:style>
  <w:style w:type="paragraph" w:customStyle="1" w:styleId="questionaire">
    <w:name w:val="questionaire"/>
    <w:basedOn w:val="Normal"/>
    <w:link w:val="questionaireChar"/>
    <w:qFormat/>
    <w:pPr>
      <w:numPr>
        <w:numId w:val="1"/>
      </w:numPr>
      <w:autoSpaceDE w:val="0"/>
      <w:autoSpaceDN w:val="0"/>
      <w:adjustRightInd w:val="0"/>
    </w:pPr>
    <w:rPr>
      <w:rFonts w:ascii="Arial" w:hAnsi="Arial"/>
      <w:bCs/>
      <w:color w:val="C00000"/>
      <w:lang w:eastAsia="zh-CN"/>
    </w:rPr>
  </w:style>
  <w:style w:type="paragraph" w:styleId="ListParagraph">
    <w:name w:val="List Paragraph"/>
    <w:basedOn w:val="Normal"/>
    <w:uiPriority w:val="34"/>
    <w:qFormat/>
    <w:pPr>
      <w:ind w:left="720"/>
      <w:contextualSpacing/>
    </w:pPr>
    <w:rPr>
      <w:rFonts w:ascii="Palatino Linotype" w:eastAsia="Calibri" w:hAnsi="Palatino Linotype"/>
      <w:sz w:val="20"/>
      <w:szCs w:val="20"/>
      <w:lang w:val="en-IN" w:eastAsia="en-IN"/>
    </w:rPr>
  </w:style>
  <w:style w:type="character" w:styleId="Strong">
    <w:name w:val="Strong"/>
    <w:basedOn w:val="DefaultParagraphFont"/>
    <w:uiPriority w:val="22"/>
    <w:qFormat/>
    <w:rsid w:val="0064405E"/>
    <w:rPr>
      <w:b/>
      <w:bCs/>
    </w:rPr>
  </w:style>
  <w:style w:type="character" w:styleId="Hyperlink">
    <w:name w:val="Hyperlink"/>
    <w:basedOn w:val="DefaultParagraphFont"/>
    <w:uiPriority w:val="99"/>
    <w:semiHidden/>
    <w:unhideWhenUsed/>
    <w:rsid w:val="00451C5F"/>
    <w:rPr>
      <w:color w:val="0000FF"/>
      <w:u w:val="single"/>
    </w:rPr>
  </w:style>
  <w:style w:type="paragraph" w:styleId="Header">
    <w:name w:val="header"/>
    <w:basedOn w:val="Normal"/>
    <w:link w:val="HeaderChar"/>
    <w:uiPriority w:val="99"/>
    <w:unhideWhenUsed/>
    <w:rsid w:val="00451C5F"/>
    <w:pPr>
      <w:tabs>
        <w:tab w:val="center" w:pos="4680"/>
        <w:tab w:val="right" w:pos="9360"/>
      </w:tabs>
    </w:pPr>
  </w:style>
  <w:style w:type="character" w:customStyle="1" w:styleId="HeaderChar">
    <w:name w:val="Header Char"/>
    <w:basedOn w:val="DefaultParagraphFont"/>
    <w:link w:val="Header"/>
    <w:uiPriority w:val="99"/>
    <w:rsid w:val="00451C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C5F"/>
    <w:pPr>
      <w:tabs>
        <w:tab w:val="center" w:pos="4680"/>
        <w:tab w:val="right" w:pos="9360"/>
      </w:tabs>
    </w:pPr>
  </w:style>
  <w:style w:type="character" w:customStyle="1" w:styleId="FooterChar">
    <w:name w:val="Footer Char"/>
    <w:basedOn w:val="DefaultParagraphFont"/>
    <w:link w:val="Footer"/>
    <w:uiPriority w:val="99"/>
    <w:rsid w:val="00451C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60788">
      <w:bodyDiv w:val="1"/>
      <w:marLeft w:val="0"/>
      <w:marRight w:val="0"/>
      <w:marTop w:val="0"/>
      <w:marBottom w:val="0"/>
      <w:divBdr>
        <w:top w:val="none" w:sz="0" w:space="0" w:color="auto"/>
        <w:left w:val="none" w:sz="0" w:space="0" w:color="auto"/>
        <w:bottom w:val="none" w:sz="0" w:space="0" w:color="auto"/>
        <w:right w:val="none" w:sz="0" w:space="0" w:color="auto"/>
      </w:divBdr>
    </w:div>
    <w:div w:id="145158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arini414@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edin.com/in/jmarin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linkedin.com/in/jmarini" TargetMode="External"/><Relationship Id="rId1" Type="http://schemas.openxmlformats.org/officeDocument/2006/relationships/hyperlink" Target="mailto:johnmarini414@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jmarini@tbsbrands.onmicrosoft.com</cp:lastModifiedBy>
  <cp:revision>9</cp:revision>
  <cp:lastPrinted>2020-04-27T16:09:00Z</cp:lastPrinted>
  <dcterms:created xsi:type="dcterms:W3CDTF">2020-03-19T17:43:00Z</dcterms:created>
  <dcterms:modified xsi:type="dcterms:W3CDTF">2020-04-27T16:13:00Z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