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5154" w14:textId="77777777" w:rsidR="00F42858" w:rsidRDefault="00F42858" w:rsidP="00F42858">
      <w:pPr>
        <w:rPr>
          <w:b/>
          <w:sz w:val="48"/>
          <w:szCs w:val="48"/>
        </w:rPr>
      </w:pPr>
      <w:bookmarkStart w:id="0" w:name="_GoBack"/>
      <w:bookmarkEnd w:id="0"/>
    </w:p>
    <w:p w14:paraId="107ECE86" w14:textId="240FFB54" w:rsidR="00991D07" w:rsidRPr="008A4363" w:rsidRDefault="00A767AF" w:rsidP="00762166">
      <w:pPr>
        <w:jc w:val="center"/>
        <w:rPr>
          <w:b/>
          <w:sz w:val="48"/>
          <w:szCs w:val="48"/>
        </w:rPr>
      </w:pPr>
      <w:r>
        <w:rPr>
          <w:b/>
          <w:sz w:val="48"/>
          <w:szCs w:val="48"/>
        </w:rPr>
        <w:t>Brian A. Rodriguez</w:t>
      </w:r>
    </w:p>
    <w:p w14:paraId="2CC9608E" w14:textId="198632BB" w:rsidR="006225EF" w:rsidRPr="000C7443" w:rsidRDefault="00A767AF" w:rsidP="006225EF">
      <w:pPr>
        <w:tabs>
          <w:tab w:val="right" w:pos="10080"/>
        </w:tabs>
        <w:spacing w:line="220" w:lineRule="exact"/>
        <w:jc w:val="center"/>
        <w:rPr>
          <w:sz w:val="20"/>
          <w:szCs w:val="20"/>
        </w:rPr>
      </w:pPr>
      <w:r w:rsidRPr="000C7443">
        <w:rPr>
          <w:sz w:val="20"/>
          <w:szCs w:val="20"/>
        </w:rPr>
        <w:t xml:space="preserve">586 </w:t>
      </w:r>
      <w:proofErr w:type="spellStart"/>
      <w:r w:rsidRPr="000C7443">
        <w:rPr>
          <w:sz w:val="20"/>
          <w:szCs w:val="20"/>
        </w:rPr>
        <w:t>Rosebury</w:t>
      </w:r>
      <w:proofErr w:type="spellEnd"/>
      <w:r w:rsidRPr="000C7443">
        <w:rPr>
          <w:sz w:val="20"/>
          <w:szCs w:val="20"/>
        </w:rPr>
        <w:t xml:space="preserve"> Rd, Helena AL 35080</w:t>
      </w:r>
    </w:p>
    <w:p w14:paraId="4489F06B" w14:textId="3AEA2682" w:rsidR="006225EF" w:rsidRPr="000C7443" w:rsidRDefault="00A767AF" w:rsidP="006225EF">
      <w:pPr>
        <w:tabs>
          <w:tab w:val="right" w:pos="10080"/>
        </w:tabs>
        <w:spacing w:line="220" w:lineRule="exact"/>
        <w:jc w:val="center"/>
        <w:rPr>
          <w:sz w:val="20"/>
          <w:szCs w:val="20"/>
        </w:rPr>
      </w:pPr>
      <w:r w:rsidRPr="000C7443">
        <w:rPr>
          <w:sz w:val="20"/>
          <w:szCs w:val="20"/>
        </w:rPr>
        <w:t>205-796-8092</w:t>
      </w:r>
    </w:p>
    <w:p w14:paraId="7FDD6603" w14:textId="6F003202" w:rsidR="007740BE" w:rsidRPr="000C7443" w:rsidRDefault="00B52652" w:rsidP="00A767AF">
      <w:pPr>
        <w:tabs>
          <w:tab w:val="right" w:pos="10080"/>
        </w:tabs>
        <w:spacing w:line="220" w:lineRule="exact"/>
        <w:jc w:val="center"/>
        <w:rPr>
          <w:sz w:val="20"/>
          <w:szCs w:val="20"/>
        </w:rPr>
      </w:pPr>
      <w:r w:rsidRPr="000C7443">
        <w:rPr>
          <w:sz w:val="20"/>
          <w:szCs w:val="20"/>
        </w:rPr>
        <w:t>brodriguezsmwe@gmail.com</w:t>
      </w:r>
    </w:p>
    <w:p w14:paraId="644BC80A" w14:textId="4BCFF6F8" w:rsidR="00C65D2A" w:rsidRPr="00A767AF" w:rsidRDefault="00C65D2A" w:rsidP="00A767AF">
      <w:pPr>
        <w:tabs>
          <w:tab w:val="right" w:pos="10080"/>
        </w:tabs>
        <w:spacing w:line="220" w:lineRule="exact"/>
        <w:jc w:val="center"/>
        <w:rPr>
          <w:sz w:val="16"/>
          <w:szCs w:val="16"/>
        </w:rPr>
      </w:pPr>
    </w:p>
    <w:p w14:paraId="053687B2" w14:textId="6D5192D1" w:rsidR="00C65D2A" w:rsidRPr="000C7443" w:rsidRDefault="00B52652" w:rsidP="00991D07">
      <w:pPr>
        <w:tabs>
          <w:tab w:val="right" w:pos="10080"/>
        </w:tabs>
        <w:spacing w:before="120" w:line="220" w:lineRule="exact"/>
        <w:rPr>
          <w:i/>
          <w:sz w:val="22"/>
          <w:szCs w:val="22"/>
        </w:rPr>
      </w:pPr>
      <w:r w:rsidRPr="000C7443">
        <w:rPr>
          <w:i/>
          <w:iCs/>
          <w:sz w:val="22"/>
          <w:szCs w:val="22"/>
        </w:rPr>
        <w:t>Sales Management with over 18</w:t>
      </w:r>
      <w:r w:rsidR="00D50FDF" w:rsidRPr="000C7443">
        <w:rPr>
          <w:i/>
          <w:iCs/>
          <w:sz w:val="22"/>
          <w:szCs w:val="22"/>
        </w:rPr>
        <w:t xml:space="preserve"> years of experience trai</w:t>
      </w:r>
      <w:r w:rsidR="0033059C" w:rsidRPr="000C7443">
        <w:rPr>
          <w:i/>
          <w:iCs/>
          <w:sz w:val="22"/>
          <w:szCs w:val="22"/>
        </w:rPr>
        <w:t>ning and supervising territory managers and sales staff</w:t>
      </w:r>
      <w:r w:rsidR="00D50FDF" w:rsidRPr="000C7443">
        <w:rPr>
          <w:i/>
          <w:iCs/>
          <w:sz w:val="22"/>
          <w:szCs w:val="22"/>
        </w:rPr>
        <w:t xml:space="preserve">.  </w:t>
      </w:r>
      <w:r w:rsidR="0033059C" w:rsidRPr="000C7443">
        <w:rPr>
          <w:i/>
          <w:iCs/>
          <w:sz w:val="22"/>
          <w:szCs w:val="22"/>
        </w:rPr>
        <w:t xml:space="preserve">Highly motivated leader with </w:t>
      </w:r>
      <w:r w:rsidR="00281AEC" w:rsidRPr="000C7443">
        <w:rPr>
          <w:i/>
          <w:iCs/>
          <w:sz w:val="22"/>
          <w:szCs w:val="22"/>
        </w:rPr>
        <w:t xml:space="preserve">a proven record in implementing strategic planning and creating market standards that foster a </w:t>
      </w:r>
      <w:r w:rsidR="009106D2" w:rsidRPr="000C7443">
        <w:rPr>
          <w:i/>
          <w:iCs/>
          <w:sz w:val="22"/>
          <w:szCs w:val="22"/>
        </w:rPr>
        <w:t xml:space="preserve">culture to succeed. Experienced with all divisions of the distributor </w:t>
      </w:r>
      <w:r w:rsidR="009324B4" w:rsidRPr="000C7443">
        <w:rPr>
          <w:i/>
          <w:iCs/>
          <w:sz w:val="22"/>
          <w:szCs w:val="22"/>
        </w:rPr>
        <w:t>as well as all trade channels and their</w:t>
      </w:r>
      <w:r w:rsidR="009106D2" w:rsidRPr="000C7443">
        <w:rPr>
          <w:i/>
          <w:iCs/>
          <w:sz w:val="22"/>
          <w:szCs w:val="22"/>
        </w:rPr>
        <w:t xml:space="preserve"> constantly evolving structure. </w:t>
      </w:r>
      <w:r w:rsidR="00D50FDF" w:rsidRPr="000C7443">
        <w:rPr>
          <w:i/>
          <w:iCs/>
          <w:sz w:val="22"/>
          <w:szCs w:val="22"/>
        </w:rPr>
        <w:t>Se</w:t>
      </w:r>
      <w:r w:rsidR="009106D2" w:rsidRPr="000C7443">
        <w:rPr>
          <w:i/>
          <w:iCs/>
          <w:sz w:val="22"/>
          <w:szCs w:val="22"/>
        </w:rPr>
        <w:t xml:space="preserve">eking to bring my </w:t>
      </w:r>
      <w:r w:rsidR="009324B4" w:rsidRPr="000C7443">
        <w:rPr>
          <w:i/>
          <w:iCs/>
          <w:sz w:val="22"/>
          <w:szCs w:val="22"/>
        </w:rPr>
        <w:t>industry knowled</w:t>
      </w:r>
      <w:r w:rsidR="003C39C0" w:rsidRPr="000C7443">
        <w:rPr>
          <w:i/>
          <w:iCs/>
          <w:sz w:val="22"/>
          <w:szCs w:val="22"/>
        </w:rPr>
        <w:t xml:space="preserve">ge and leadership skills into a challenging role for </w:t>
      </w:r>
      <w:r w:rsidR="00643247" w:rsidRPr="000C7443">
        <w:rPr>
          <w:i/>
          <w:iCs/>
          <w:sz w:val="22"/>
          <w:szCs w:val="22"/>
        </w:rPr>
        <w:t xml:space="preserve">a leading </w:t>
      </w:r>
      <w:r w:rsidR="00D16D18" w:rsidRPr="000C7443">
        <w:rPr>
          <w:i/>
          <w:iCs/>
          <w:sz w:val="22"/>
          <w:szCs w:val="22"/>
        </w:rPr>
        <w:t xml:space="preserve">premium </w:t>
      </w:r>
      <w:r w:rsidR="00643247" w:rsidRPr="000C7443">
        <w:rPr>
          <w:i/>
          <w:iCs/>
          <w:sz w:val="22"/>
          <w:szCs w:val="22"/>
        </w:rPr>
        <w:t xml:space="preserve">wine company. </w:t>
      </w:r>
    </w:p>
    <w:p w14:paraId="2B392F15" w14:textId="77777777" w:rsidR="00C65D2A" w:rsidRDefault="00C65D2A" w:rsidP="00991D07">
      <w:pPr>
        <w:tabs>
          <w:tab w:val="right" w:pos="10080"/>
        </w:tabs>
        <w:spacing w:before="120" w:line="220" w:lineRule="exact"/>
        <w:rPr>
          <w:i/>
          <w:sz w:val="20"/>
          <w:szCs w:val="20"/>
        </w:rPr>
      </w:pPr>
    </w:p>
    <w:p w14:paraId="44F70DD9" w14:textId="77777777" w:rsidR="000C7443" w:rsidRPr="006225EF" w:rsidRDefault="000C7443" w:rsidP="00991D07">
      <w:pPr>
        <w:tabs>
          <w:tab w:val="right" w:pos="10080"/>
        </w:tabs>
        <w:spacing w:before="120" w:line="220" w:lineRule="exact"/>
        <w:rPr>
          <w:i/>
          <w:sz w:val="20"/>
          <w:szCs w:val="20"/>
        </w:rPr>
      </w:pPr>
    </w:p>
    <w:p w14:paraId="7035573E" w14:textId="77777777" w:rsidR="00991D07" w:rsidRPr="00FA4DE1" w:rsidRDefault="00991D07" w:rsidP="00991D07">
      <w:pPr>
        <w:tabs>
          <w:tab w:val="right" w:pos="10080"/>
        </w:tabs>
        <w:spacing w:before="120" w:line="220" w:lineRule="exact"/>
        <w:rPr>
          <w:sz w:val="28"/>
        </w:rPr>
      </w:pPr>
      <w:r w:rsidRPr="00FA4DE1">
        <w:rPr>
          <w:b/>
          <w:sz w:val="28"/>
          <w:u w:val="single"/>
        </w:rPr>
        <w:t>PROFESSIONAL EXPERIENCE</w:t>
      </w:r>
      <w:r w:rsidRPr="00FA4DE1">
        <w:rPr>
          <w:b/>
          <w:sz w:val="28"/>
          <w:u w:val="single"/>
        </w:rPr>
        <w:tab/>
      </w:r>
    </w:p>
    <w:p w14:paraId="4960E9FF" w14:textId="77777777" w:rsidR="00991D07" w:rsidRPr="00FA4DE1" w:rsidRDefault="00991D07" w:rsidP="00991D07">
      <w:pPr>
        <w:tabs>
          <w:tab w:val="right" w:pos="10080"/>
        </w:tabs>
        <w:spacing w:line="120" w:lineRule="exact"/>
        <w:rPr>
          <w:b/>
          <w:sz w:val="22"/>
        </w:rPr>
      </w:pPr>
    </w:p>
    <w:p w14:paraId="74ECC646" w14:textId="48A4D9BA" w:rsidR="00643247" w:rsidRPr="00FA4DE1" w:rsidRDefault="00643247" w:rsidP="00643247">
      <w:pPr>
        <w:pStyle w:val="CommentSubject"/>
        <w:tabs>
          <w:tab w:val="right" w:pos="10080"/>
        </w:tabs>
        <w:spacing w:line="220" w:lineRule="exact"/>
        <w:rPr>
          <w:sz w:val="22"/>
        </w:rPr>
      </w:pPr>
      <w:proofErr w:type="spellStart"/>
      <w:r>
        <w:rPr>
          <w:sz w:val="22"/>
        </w:rPr>
        <w:t>Ste</w:t>
      </w:r>
      <w:proofErr w:type="spellEnd"/>
      <w:r>
        <w:rPr>
          <w:sz w:val="22"/>
        </w:rPr>
        <w:t xml:space="preserve"> Michelle Wine Estates</w:t>
      </w:r>
      <w:r w:rsidRPr="00FA4DE1">
        <w:rPr>
          <w:sz w:val="22"/>
        </w:rPr>
        <w:tab/>
      </w:r>
      <w:r>
        <w:rPr>
          <w:bCs w:val="0"/>
          <w:sz w:val="22"/>
          <w:szCs w:val="24"/>
        </w:rPr>
        <w:t>Birmingham, AL</w:t>
      </w:r>
    </w:p>
    <w:p w14:paraId="0BD81450" w14:textId="2F766D73" w:rsidR="00643247" w:rsidRDefault="00643247" w:rsidP="00991D07">
      <w:pPr>
        <w:pStyle w:val="CommentSubject"/>
        <w:tabs>
          <w:tab w:val="right" w:pos="10080"/>
        </w:tabs>
        <w:spacing w:line="220" w:lineRule="exact"/>
        <w:rPr>
          <w:b w:val="0"/>
          <w:i/>
          <w:sz w:val="22"/>
        </w:rPr>
      </w:pPr>
      <w:r>
        <w:rPr>
          <w:b w:val="0"/>
          <w:i/>
          <w:sz w:val="22"/>
        </w:rPr>
        <w:t>State</w:t>
      </w:r>
      <w:r w:rsidRPr="00643247">
        <w:rPr>
          <w:b w:val="0"/>
          <w:i/>
          <w:sz w:val="22"/>
        </w:rPr>
        <w:t xml:space="preserve"> Manager Alabama</w:t>
      </w:r>
      <w:r w:rsidRPr="00FA4DE1">
        <w:rPr>
          <w:i/>
          <w:sz w:val="22"/>
        </w:rPr>
        <w:tab/>
      </w:r>
      <w:r>
        <w:rPr>
          <w:i/>
          <w:sz w:val="22"/>
        </w:rPr>
        <w:t xml:space="preserve"> </w:t>
      </w:r>
      <w:r w:rsidR="00D16D18">
        <w:rPr>
          <w:b w:val="0"/>
          <w:i/>
          <w:sz w:val="22"/>
        </w:rPr>
        <w:t>20</w:t>
      </w:r>
      <w:r>
        <w:rPr>
          <w:b w:val="0"/>
          <w:i/>
          <w:sz w:val="22"/>
        </w:rPr>
        <w:t>18</w:t>
      </w:r>
      <w:r w:rsidRPr="00643247">
        <w:rPr>
          <w:b w:val="0"/>
          <w:i/>
          <w:sz w:val="22"/>
        </w:rPr>
        <w:t xml:space="preserve"> – Present</w:t>
      </w:r>
    </w:p>
    <w:p w14:paraId="54DB089C" w14:textId="77777777" w:rsidR="000C7443" w:rsidRPr="000C7443" w:rsidRDefault="000C7443" w:rsidP="000C7443">
      <w:pPr>
        <w:pStyle w:val="CommentText"/>
      </w:pPr>
    </w:p>
    <w:p w14:paraId="2B305F86" w14:textId="09C49419" w:rsidR="00C070D1" w:rsidRDefault="00C070D1" w:rsidP="00643247">
      <w:pPr>
        <w:numPr>
          <w:ilvl w:val="0"/>
          <w:numId w:val="21"/>
        </w:numPr>
        <w:tabs>
          <w:tab w:val="clear" w:pos="720"/>
          <w:tab w:val="num" w:pos="360"/>
        </w:tabs>
        <w:ind w:left="360"/>
        <w:rPr>
          <w:sz w:val="22"/>
          <w:szCs w:val="22"/>
        </w:rPr>
      </w:pPr>
      <w:r>
        <w:rPr>
          <w:sz w:val="22"/>
          <w:szCs w:val="22"/>
        </w:rPr>
        <w:t xml:space="preserve">Acquired a self-motivated comprehensive understanding of the company brand portfolio through advanced educational training platforms and company provided training resources in order to convey all </w:t>
      </w:r>
      <w:r w:rsidR="008E02E5">
        <w:rPr>
          <w:sz w:val="22"/>
          <w:szCs w:val="22"/>
        </w:rPr>
        <w:t xml:space="preserve">product </w:t>
      </w:r>
      <w:r>
        <w:rPr>
          <w:sz w:val="22"/>
          <w:szCs w:val="22"/>
        </w:rPr>
        <w:t>benefits to key accounts and distributor teams</w:t>
      </w:r>
    </w:p>
    <w:p w14:paraId="3C24733C" w14:textId="77777777" w:rsidR="00597C7C" w:rsidRDefault="00597C7C" w:rsidP="00597C7C">
      <w:pPr>
        <w:numPr>
          <w:ilvl w:val="0"/>
          <w:numId w:val="21"/>
        </w:numPr>
        <w:tabs>
          <w:tab w:val="clear" w:pos="720"/>
          <w:tab w:val="num" w:pos="360"/>
        </w:tabs>
        <w:ind w:left="360"/>
        <w:rPr>
          <w:sz w:val="22"/>
          <w:szCs w:val="22"/>
        </w:rPr>
      </w:pPr>
      <w:r>
        <w:rPr>
          <w:sz w:val="22"/>
          <w:szCs w:val="22"/>
        </w:rPr>
        <w:t xml:space="preserve">Develop presentations for all meetings, market surveys, product launches, and training using MS Office tools and </w:t>
      </w:r>
      <w:proofErr w:type="spellStart"/>
      <w:r>
        <w:rPr>
          <w:sz w:val="22"/>
          <w:szCs w:val="22"/>
        </w:rPr>
        <w:t>Ste</w:t>
      </w:r>
      <w:proofErr w:type="spellEnd"/>
      <w:r>
        <w:rPr>
          <w:sz w:val="22"/>
          <w:szCs w:val="22"/>
        </w:rPr>
        <w:t xml:space="preserve"> Michelle company exclusive resources</w:t>
      </w:r>
    </w:p>
    <w:p w14:paraId="7B8FE793" w14:textId="56AFC73F" w:rsidR="00643247" w:rsidRDefault="00C070D1" w:rsidP="00643247">
      <w:pPr>
        <w:numPr>
          <w:ilvl w:val="0"/>
          <w:numId w:val="21"/>
        </w:numPr>
        <w:tabs>
          <w:tab w:val="clear" w:pos="720"/>
          <w:tab w:val="num" w:pos="360"/>
        </w:tabs>
        <w:ind w:left="360"/>
        <w:rPr>
          <w:sz w:val="22"/>
          <w:szCs w:val="22"/>
        </w:rPr>
      </w:pPr>
      <w:r>
        <w:rPr>
          <w:sz w:val="22"/>
          <w:szCs w:val="22"/>
        </w:rPr>
        <w:t xml:space="preserve">Maintain superior rapport </w:t>
      </w:r>
      <w:r w:rsidR="00F27779">
        <w:rPr>
          <w:sz w:val="22"/>
          <w:szCs w:val="22"/>
        </w:rPr>
        <w:t xml:space="preserve">and collaborative relationships </w:t>
      </w:r>
      <w:r>
        <w:rPr>
          <w:sz w:val="22"/>
          <w:szCs w:val="22"/>
        </w:rPr>
        <w:t>within the distributor network from</w:t>
      </w:r>
      <w:r w:rsidR="00F27779">
        <w:rPr>
          <w:sz w:val="22"/>
          <w:szCs w:val="22"/>
        </w:rPr>
        <w:t xml:space="preserve"> the senior decision makers down to the field sales reps as well as my </w:t>
      </w:r>
      <w:proofErr w:type="spellStart"/>
      <w:r w:rsidR="00F27779">
        <w:rPr>
          <w:sz w:val="22"/>
          <w:szCs w:val="22"/>
        </w:rPr>
        <w:t>Ste</w:t>
      </w:r>
      <w:proofErr w:type="spellEnd"/>
      <w:r w:rsidR="00F27779">
        <w:rPr>
          <w:sz w:val="22"/>
          <w:szCs w:val="22"/>
        </w:rPr>
        <w:t xml:space="preserve"> Michelle </w:t>
      </w:r>
      <w:r w:rsidR="00507AC9">
        <w:rPr>
          <w:sz w:val="22"/>
          <w:szCs w:val="22"/>
        </w:rPr>
        <w:t>Wine Estates team and peers</w:t>
      </w:r>
    </w:p>
    <w:p w14:paraId="33E6FBC3" w14:textId="31C5DAFE" w:rsidR="00F27779" w:rsidRDefault="001010BE" w:rsidP="00643247">
      <w:pPr>
        <w:numPr>
          <w:ilvl w:val="0"/>
          <w:numId w:val="21"/>
        </w:numPr>
        <w:tabs>
          <w:tab w:val="clear" w:pos="720"/>
          <w:tab w:val="num" w:pos="360"/>
        </w:tabs>
        <w:ind w:left="360"/>
        <w:rPr>
          <w:sz w:val="22"/>
          <w:szCs w:val="22"/>
        </w:rPr>
      </w:pPr>
      <w:r>
        <w:rPr>
          <w:sz w:val="22"/>
          <w:szCs w:val="22"/>
        </w:rPr>
        <w:t>Accomplished a Top 3 finish among all State Managers in 2018 for depletions after starting the position ranked last and re</w:t>
      </w:r>
      <w:r w:rsidR="00507AC9">
        <w:rPr>
          <w:sz w:val="22"/>
          <w:szCs w:val="22"/>
        </w:rPr>
        <w:t>peated the performance in 2019</w:t>
      </w:r>
    </w:p>
    <w:p w14:paraId="44DC2B16" w14:textId="77777777" w:rsidR="00597C7C" w:rsidRDefault="00597C7C" w:rsidP="00597C7C">
      <w:pPr>
        <w:numPr>
          <w:ilvl w:val="0"/>
          <w:numId w:val="21"/>
        </w:numPr>
        <w:tabs>
          <w:tab w:val="clear" w:pos="720"/>
          <w:tab w:val="num" w:pos="360"/>
        </w:tabs>
        <w:ind w:left="360"/>
        <w:rPr>
          <w:sz w:val="22"/>
          <w:szCs w:val="22"/>
        </w:rPr>
      </w:pPr>
      <w:r>
        <w:rPr>
          <w:sz w:val="22"/>
          <w:szCs w:val="22"/>
        </w:rPr>
        <w:t xml:space="preserve">Achieved 100% of the distributor depletion goals every year resulting in consecutive record years for </w:t>
      </w:r>
      <w:proofErr w:type="spellStart"/>
      <w:r>
        <w:rPr>
          <w:sz w:val="22"/>
          <w:szCs w:val="22"/>
        </w:rPr>
        <w:t>Ste</w:t>
      </w:r>
      <w:proofErr w:type="spellEnd"/>
      <w:r>
        <w:rPr>
          <w:sz w:val="22"/>
          <w:szCs w:val="22"/>
        </w:rPr>
        <w:t xml:space="preserve"> Michelle in Alabama</w:t>
      </w:r>
    </w:p>
    <w:p w14:paraId="4BE3A2B1" w14:textId="77777777" w:rsidR="00597C7C" w:rsidRDefault="00597C7C" w:rsidP="00597C7C">
      <w:pPr>
        <w:numPr>
          <w:ilvl w:val="0"/>
          <w:numId w:val="21"/>
        </w:numPr>
        <w:tabs>
          <w:tab w:val="clear" w:pos="720"/>
          <w:tab w:val="num" w:pos="360"/>
        </w:tabs>
        <w:ind w:left="360"/>
        <w:rPr>
          <w:sz w:val="22"/>
          <w:szCs w:val="22"/>
        </w:rPr>
      </w:pPr>
      <w:r>
        <w:rPr>
          <w:sz w:val="22"/>
          <w:szCs w:val="22"/>
        </w:rPr>
        <w:t>Maintain clear and consistent communication and accountability with distributor management team through weekly calls, monthly sales meetings, quarterly business reviews, scorecard updates, and annual budget planning while also supporting the field sales team through market work, trade shows, product educational trainings, trade event support, wine dinners, and key account calls.</w:t>
      </w:r>
    </w:p>
    <w:p w14:paraId="56DE572F" w14:textId="72B52C35" w:rsidR="001010BE" w:rsidRDefault="001010BE" w:rsidP="00643247">
      <w:pPr>
        <w:numPr>
          <w:ilvl w:val="0"/>
          <w:numId w:val="21"/>
        </w:numPr>
        <w:tabs>
          <w:tab w:val="clear" w:pos="720"/>
          <w:tab w:val="num" w:pos="360"/>
        </w:tabs>
        <w:ind w:left="360"/>
        <w:rPr>
          <w:sz w:val="22"/>
          <w:szCs w:val="22"/>
        </w:rPr>
      </w:pPr>
      <w:r>
        <w:rPr>
          <w:sz w:val="22"/>
          <w:szCs w:val="22"/>
        </w:rPr>
        <w:t xml:space="preserve">Manage and efficiently budget distributor banks to </w:t>
      </w:r>
      <w:r w:rsidR="00507AC9">
        <w:rPr>
          <w:sz w:val="22"/>
          <w:szCs w:val="22"/>
        </w:rPr>
        <w:t>tailor</w:t>
      </w:r>
      <w:r>
        <w:rPr>
          <w:sz w:val="22"/>
          <w:szCs w:val="22"/>
        </w:rPr>
        <w:t xml:space="preserve"> local marketing programs, incentives, and </w:t>
      </w:r>
      <w:r w:rsidR="00507AC9">
        <w:rPr>
          <w:sz w:val="22"/>
          <w:szCs w:val="22"/>
        </w:rPr>
        <w:t>brand funding throughout the year that aligns with the company focus and objectives for growth</w:t>
      </w:r>
    </w:p>
    <w:p w14:paraId="47940E7F" w14:textId="3C30D120" w:rsidR="00507AC9" w:rsidRDefault="003A254B" w:rsidP="00643247">
      <w:pPr>
        <w:numPr>
          <w:ilvl w:val="0"/>
          <w:numId w:val="21"/>
        </w:numPr>
        <w:tabs>
          <w:tab w:val="clear" w:pos="720"/>
          <w:tab w:val="num" w:pos="360"/>
        </w:tabs>
        <w:ind w:left="360"/>
        <w:rPr>
          <w:sz w:val="22"/>
          <w:szCs w:val="22"/>
        </w:rPr>
      </w:pPr>
      <w:r>
        <w:rPr>
          <w:sz w:val="22"/>
          <w:szCs w:val="22"/>
        </w:rPr>
        <w:t>Judiciously track and measure</w:t>
      </w:r>
      <w:r w:rsidR="00507AC9">
        <w:rPr>
          <w:sz w:val="22"/>
          <w:szCs w:val="22"/>
        </w:rPr>
        <w:t xml:space="preserve"> performance using both the distributor reporting and company </w:t>
      </w:r>
      <w:proofErr w:type="spellStart"/>
      <w:r w:rsidR="00507AC9">
        <w:rPr>
          <w:sz w:val="22"/>
          <w:szCs w:val="22"/>
        </w:rPr>
        <w:t>Cognos</w:t>
      </w:r>
      <w:proofErr w:type="spellEnd"/>
      <w:r w:rsidR="00507AC9">
        <w:rPr>
          <w:sz w:val="22"/>
          <w:szCs w:val="22"/>
        </w:rPr>
        <w:t xml:space="preserve"> reports </w:t>
      </w:r>
      <w:r>
        <w:rPr>
          <w:sz w:val="22"/>
          <w:szCs w:val="22"/>
        </w:rPr>
        <w:t xml:space="preserve">against plan and scorecard </w:t>
      </w:r>
      <w:r w:rsidR="00507AC9">
        <w:rPr>
          <w:sz w:val="22"/>
          <w:szCs w:val="22"/>
        </w:rPr>
        <w:t xml:space="preserve">and </w:t>
      </w:r>
      <w:r>
        <w:rPr>
          <w:sz w:val="22"/>
          <w:szCs w:val="22"/>
        </w:rPr>
        <w:t>offer</w:t>
      </w:r>
      <w:r w:rsidR="00507AC9">
        <w:rPr>
          <w:sz w:val="22"/>
          <w:szCs w:val="22"/>
        </w:rPr>
        <w:t xml:space="preserve"> insights </w:t>
      </w:r>
      <w:r w:rsidR="00F50021">
        <w:rPr>
          <w:sz w:val="22"/>
          <w:szCs w:val="22"/>
        </w:rPr>
        <w:t>to opportunities by</w:t>
      </w:r>
      <w:r w:rsidR="00507AC9">
        <w:rPr>
          <w:sz w:val="22"/>
          <w:szCs w:val="22"/>
        </w:rPr>
        <w:t xml:space="preserve"> analyzing IRI, Neilson, and </w:t>
      </w:r>
      <w:r w:rsidR="00F50021">
        <w:rPr>
          <w:sz w:val="22"/>
          <w:szCs w:val="22"/>
        </w:rPr>
        <w:t>other industry data</w:t>
      </w:r>
    </w:p>
    <w:p w14:paraId="5D35ED44" w14:textId="00E2788D" w:rsidR="00F50021" w:rsidRDefault="00F50021" w:rsidP="00643247">
      <w:pPr>
        <w:numPr>
          <w:ilvl w:val="0"/>
          <w:numId w:val="21"/>
        </w:numPr>
        <w:tabs>
          <w:tab w:val="clear" w:pos="720"/>
          <w:tab w:val="num" w:pos="360"/>
        </w:tabs>
        <w:ind w:left="360"/>
        <w:rPr>
          <w:sz w:val="22"/>
          <w:szCs w:val="22"/>
        </w:rPr>
      </w:pPr>
      <w:r>
        <w:rPr>
          <w:sz w:val="22"/>
          <w:szCs w:val="22"/>
        </w:rPr>
        <w:t>Provide a precise and rational perspective to all shareholders by analyzing potential risks and opportunities and working with the distributor and my own leadership to facilitate a mutual effective business plan</w:t>
      </w:r>
    </w:p>
    <w:p w14:paraId="0B37728C" w14:textId="388C88E2" w:rsidR="00F50021" w:rsidRDefault="00F50021" w:rsidP="00643247">
      <w:pPr>
        <w:numPr>
          <w:ilvl w:val="0"/>
          <w:numId w:val="21"/>
        </w:numPr>
        <w:tabs>
          <w:tab w:val="clear" w:pos="720"/>
          <w:tab w:val="num" w:pos="360"/>
        </w:tabs>
        <w:ind w:left="360"/>
        <w:rPr>
          <w:sz w:val="22"/>
          <w:szCs w:val="22"/>
        </w:rPr>
      </w:pPr>
      <w:r>
        <w:rPr>
          <w:sz w:val="22"/>
          <w:szCs w:val="22"/>
        </w:rPr>
        <w:t xml:space="preserve">Create </w:t>
      </w:r>
      <w:r w:rsidR="00D62AEA">
        <w:rPr>
          <w:sz w:val="22"/>
          <w:szCs w:val="22"/>
        </w:rPr>
        <w:t xml:space="preserve">achievable </w:t>
      </w:r>
      <w:r>
        <w:rPr>
          <w:sz w:val="22"/>
          <w:szCs w:val="22"/>
        </w:rPr>
        <w:t>monthly, quarterly</w:t>
      </w:r>
      <w:r w:rsidR="00D62AEA">
        <w:rPr>
          <w:sz w:val="22"/>
          <w:szCs w:val="22"/>
        </w:rPr>
        <w:t xml:space="preserve">, and annual planning goals for distributor to grow </w:t>
      </w:r>
      <w:proofErr w:type="spellStart"/>
      <w:r w:rsidR="00D62AEA">
        <w:rPr>
          <w:sz w:val="22"/>
          <w:szCs w:val="22"/>
        </w:rPr>
        <w:t>Ste</w:t>
      </w:r>
      <w:proofErr w:type="spellEnd"/>
      <w:r w:rsidR="00D62AEA">
        <w:rPr>
          <w:sz w:val="22"/>
          <w:szCs w:val="22"/>
        </w:rPr>
        <w:t xml:space="preserve"> Michelle market share within the multiple trade channels </w:t>
      </w:r>
    </w:p>
    <w:p w14:paraId="12AFB547" w14:textId="532ABF1A" w:rsidR="007557D5" w:rsidRPr="00643247" w:rsidRDefault="003A254B" w:rsidP="00643247">
      <w:pPr>
        <w:numPr>
          <w:ilvl w:val="0"/>
          <w:numId w:val="21"/>
        </w:numPr>
        <w:tabs>
          <w:tab w:val="clear" w:pos="720"/>
          <w:tab w:val="num" w:pos="360"/>
        </w:tabs>
        <w:ind w:left="360"/>
        <w:rPr>
          <w:sz w:val="22"/>
          <w:szCs w:val="22"/>
        </w:rPr>
      </w:pPr>
      <w:r>
        <w:rPr>
          <w:sz w:val="22"/>
          <w:szCs w:val="22"/>
        </w:rPr>
        <w:t>Negotiat</w:t>
      </w:r>
      <w:r w:rsidR="00597C7C">
        <w:rPr>
          <w:sz w:val="22"/>
          <w:szCs w:val="22"/>
        </w:rPr>
        <w:t xml:space="preserve">e solutions for distributor and </w:t>
      </w:r>
      <w:proofErr w:type="spellStart"/>
      <w:r w:rsidR="00597C7C">
        <w:rPr>
          <w:sz w:val="22"/>
          <w:szCs w:val="22"/>
        </w:rPr>
        <w:t>Ste</w:t>
      </w:r>
      <w:proofErr w:type="spellEnd"/>
      <w:r w:rsidR="00597C7C">
        <w:rPr>
          <w:sz w:val="22"/>
          <w:szCs w:val="22"/>
        </w:rPr>
        <w:t xml:space="preserve"> Michelle</w:t>
      </w:r>
      <w:r>
        <w:rPr>
          <w:sz w:val="22"/>
          <w:szCs w:val="22"/>
        </w:rPr>
        <w:t xml:space="preserve"> for meeting GP requirements, market share, revenue, </w:t>
      </w:r>
      <w:r w:rsidR="002A610D">
        <w:rPr>
          <w:sz w:val="22"/>
          <w:szCs w:val="22"/>
        </w:rPr>
        <w:t>price funding, and depletion expectations</w:t>
      </w:r>
    </w:p>
    <w:p w14:paraId="5AB3DA2D" w14:textId="77777777" w:rsidR="00643247" w:rsidRDefault="00643247" w:rsidP="00991D07">
      <w:pPr>
        <w:pStyle w:val="CommentSubject"/>
        <w:tabs>
          <w:tab w:val="right" w:pos="10080"/>
        </w:tabs>
        <w:spacing w:line="220" w:lineRule="exact"/>
        <w:rPr>
          <w:sz w:val="22"/>
        </w:rPr>
      </w:pPr>
    </w:p>
    <w:p w14:paraId="1DA7656E" w14:textId="77777777" w:rsidR="000C7443" w:rsidRPr="000C7443" w:rsidRDefault="000C7443" w:rsidP="000C7443">
      <w:pPr>
        <w:pStyle w:val="CommentText"/>
      </w:pPr>
    </w:p>
    <w:p w14:paraId="2613586B" w14:textId="77777777" w:rsidR="00643247" w:rsidRDefault="00643247" w:rsidP="00991D07">
      <w:pPr>
        <w:pStyle w:val="CommentSubject"/>
        <w:tabs>
          <w:tab w:val="right" w:pos="10080"/>
        </w:tabs>
        <w:spacing w:line="220" w:lineRule="exact"/>
        <w:rPr>
          <w:sz w:val="22"/>
        </w:rPr>
      </w:pPr>
    </w:p>
    <w:p w14:paraId="25FDBADF" w14:textId="7FC615E2" w:rsidR="00991D07" w:rsidRPr="00FA4DE1" w:rsidRDefault="00A767AF" w:rsidP="00991D07">
      <w:pPr>
        <w:pStyle w:val="CommentSubject"/>
        <w:tabs>
          <w:tab w:val="right" w:pos="10080"/>
        </w:tabs>
        <w:spacing w:line="220" w:lineRule="exact"/>
        <w:rPr>
          <w:sz w:val="22"/>
        </w:rPr>
      </w:pPr>
      <w:r>
        <w:rPr>
          <w:sz w:val="22"/>
        </w:rPr>
        <w:t>United Johnson Brothers of AL</w:t>
      </w:r>
      <w:r w:rsidR="00991D07" w:rsidRPr="00FA4DE1">
        <w:rPr>
          <w:sz w:val="22"/>
        </w:rPr>
        <w:tab/>
      </w:r>
      <w:r>
        <w:rPr>
          <w:bCs w:val="0"/>
          <w:sz w:val="22"/>
          <w:szCs w:val="24"/>
        </w:rPr>
        <w:t>Birmingham, AL</w:t>
      </w:r>
    </w:p>
    <w:p w14:paraId="11F6D1AF" w14:textId="63A84B21" w:rsidR="00991D07" w:rsidRPr="00FA4DE1" w:rsidRDefault="00CB4438" w:rsidP="00991D07">
      <w:pPr>
        <w:tabs>
          <w:tab w:val="right" w:pos="10080"/>
        </w:tabs>
        <w:spacing w:line="220" w:lineRule="exact"/>
        <w:rPr>
          <w:i/>
          <w:sz w:val="22"/>
        </w:rPr>
      </w:pPr>
      <w:r>
        <w:rPr>
          <w:i/>
          <w:sz w:val="22"/>
        </w:rPr>
        <w:t>Sales Manager</w:t>
      </w:r>
      <w:r w:rsidR="00063D82">
        <w:rPr>
          <w:i/>
          <w:sz w:val="22"/>
        </w:rPr>
        <w:t xml:space="preserve"> Alabama</w:t>
      </w:r>
      <w:r w:rsidR="00991D07" w:rsidRPr="00FA4DE1">
        <w:rPr>
          <w:i/>
          <w:sz w:val="22"/>
        </w:rPr>
        <w:tab/>
      </w:r>
      <w:r w:rsidR="00A82A5E">
        <w:rPr>
          <w:i/>
          <w:sz w:val="22"/>
        </w:rPr>
        <w:t xml:space="preserve"> 2003</w:t>
      </w:r>
      <w:r w:rsidR="00643247">
        <w:rPr>
          <w:i/>
          <w:sz w:val="22"/>
        </w:rPr>
        <w:t xml:space="preserve"> – 2018</w:t>
      </w:r>
    </w:p>
    <w:p w14:paraId="7E2061ED" w14:textId="272C586D" w:rsidR="00991D07" w:rsidRDefault="00B52652" w:rsidP="00A767AF">
      <w:pPr>
        <w:numPr>
          <w:ilvl w:val="0"/>
          <w:numId w:val="21"/>
        </w:numPr>
        <w:tabs>
          <w:tab w:val="clear" w:pos="720"/>
          <w:tab w:val="num" w:pos="360"/>
        </w:tabs>
        <w:ind w:left="360"/>
        <w:rPr>
          <w:sz w:val="22"/>
          <w:szCs w:val="22"/>
        </w:rPr>
      </w:pPr>
      <w:r>
        <w:rPr>
          <w:sz w:val="22"/>
          <w:szCs w:val="22"/>
        </w:rPr>
        <w:t>Managed</w:t>
      </w:r>
      <w:r w:rsidR="005F3DBB">
        <w:rPr>
          <w:sz w:val="22"/>
          <w:szCs w:val="22"/>
        </w:rPr>
        <w:t xml:space="preserve"> Alabama Chain</w:t>
      </w:r>
      <w:r>
        <w:rPr>
          <w:sz w:val="22"/>
          <w:szCs w:val="22"/>
        </w:rPr>
        <w:t xml:space="preserve"> </w:t>
      </w:r>
      <w:r w:rsidR="00063D82" w:rsidRPr="00063D82">
        <w:rPr>
          <w:sz w:val="22"/>
          <w:szCs w:val="22"/>
        </w:rPr>
        <w:t xml:space="preserve">Division from </w:t>
      </w:r>
      <w:r>
        <w:rPr>
          <w:i/>
          <w:sz w:val="22"/>
          <w:szCs w:val="22"/>
        </w:rPr>
        <w:t>2010-2018</w:t>
      </w:r>
      <w:r w:rsidR="005F3DBB">
        <w:rPr>
          <w:i/>
          <w:sz w:val="22"/>
          <w:szCs w:val="22"/>
        </w:rPr>
        <w:t>, District Manager 2007-2010, Sales Rep 2003-2007</w:t>
      </w:r>
    </w:p>
    <w:p w14:paraId="39A9EF4F" w14:textId="77777777" w:rsidR="0054226D" w:rsidRDefault="00B52652" w:rsidP="00A767AF">
      <w:pPr>
        <w:numPr>
          <w:ilvl w:val="0"/>
          <w:numId w:val="21"/>
        </w:numPr>
        <w:tabs>
          <w:tab w:val="clear" w:pos="720"/>
          <w:tab w:val="num" w:pos="360"/>
        </w:tabs>
        <w:ind w:left="360"/>
        <w:rPr>
          <w:sz w:val="22"/>
          <w:szCs w:val="22"/>
        </w:rPr>
      </w:pPr>
      <w:r>
        <w:rPr>
          <w:sz w:val="22"/>
          <w:szCs w:val="22"/>
        </w:rPr>
        <w:t>Led</w:t>
      </w:r>
      <w:r w:rsidR="0030685A">
        <w:rPr>
          <w:sz w:val="22"/>
          <w:szCs w:val="22"/>
        </w:rPr>
        <w:t>, coach</w:t>
      </w:r>
      <w:r>
        <w:rPr>
          <w:sz w:val="22"/>
          <w:szCs w:val="22"/>
        </w:rPr>
        <w:t>ed</w:t>
      </w:r>
      <w:r w:rsidR="0030685A">
        <w:rPr>
          <w:sz w:val="22"/>
          <w:szCs w:val="22"/>
        </w:rPr>
        <w:t>, motivate</w:t>
      </w:r>
      <w:r>
        <w:rPr>
          <w:sz w:val="22"/>
          <w:szCs w:val="22"/>
        </w:rPr>
        <w:t>d</w:t>
      </w:r>
      <w:r w:rsidR="0030685A">
        <w:rPr>
          <w:sz w:val="22"/>
          <w:szCs w:val="22"/>
        </w:rPr>
        <w:t xml:space="preserve">, and </w:t>
      </w:r>
      <w:r w:rsidR="002F296A">
        <w:rPr>
          <w:sz w:val="22"/>
          <w:szCs w:val="22"/>
        </w:rPr>
        <w:t>develop</w:t>
      </w:r>
      <w:r>
        <w:rPr>
          <w:sz w:val="22"/>
          <w:szCs w:val="22"/>
        </w:rPr>
        <w:t>ed</w:t>
      </w:r>
      <w:r w:rsidR="002F296A">
        <w:rPr>
          <w:sz w:val="22"/>
          <w:szCs w:val="22"/>
        </w:rPr>
        <w:t xml:space="preserve"> </w:t>
      </w:r>
      <w:r w:rsidR="00D51855">
        <w:rPr>
          <w:sz w:val="22"/>
          <w:szCs w:val="22"/>
        </w:rPr>
        <w:t>a team of 58 personnel including 6 District Managers, 42 Sales Professionals, 6 Sales in Training, and 4 Merchandisers</w:t>
      </w:r>
    </w:p>
    <w:p w14:paraId="1317CFAC" w14:textId="0EC55796" w:rsidR="00063D82" w:rsidRDefault="0054226D" w:rsidP="00A767AF">
      <w:pPr>
        <w:numPr>
          <w:ilvl w:val="0"/>
          <w:numId w:val="21"/>
        </w:numPr>
        <w:tabs>
          <w:tab w:val="clear" w:pos="720"/>
          <w:tab w:val="num" w:pos="360"/>
        </w:tabs>
        <w:ind w:left="360"/>
        <w:rPr>
          <w:sz w:val="22"/>
          <w:szCs w:val="22"/>
        </w:rPr>
      </w:pPr>
      <w:r>
        <w:rPr>
          <w:sz w:val="22"/>
          <w:szCs w:val="22"/>
        </w:rPr>
        <w:t xml:space="preserve">Managed </w:t>
      </w:r>
      <w:r w:rsidR="00D51855">
        <w:rPr>
          <w:sz w:val="22"/>
          <w:szCs w:val="22"/>
        </w:rPr>
        <w:t>the interview and select</w:t>
      </w:r>
      <w:r w:rsidR="0087106D">
        <w:rPr>
          <w:sz w:val="22"/>
          <w:szCs w:val="22"/>
        </w:rPr>
        <w:t xml:space="preserve">ion process for all </w:t>
      </w:r>
      <w:r>
        <w:rPr>
          <w:sz w:val="22"/>
          <w:szCs w:val="22"/>
        </w:rPr>
        <w:t xml:space="preserve">Sales </w:t>
      </w:r>
      <w:r w:rsidR="0087106D">
        <w:rPr>
          <w:sz w:val="22"/>
          <w:szCs w:val="22"/>
        </w:rPr>
        <w:t>candidates</w:t>
      </w:r>
    </w:p>
    <w:p w14:paraId="57BE3287" w14:textId="3E880A3F" w:rsidR="00D51855" w:rsidRDefault="00D51855" w:rsidP="00A767AF">
      <w:pPr>
        <w:numPr>
          <w:ilvl w:val="0"/>
          <w:numId w:val="21"/>
        </w:numPr>
        <w:tabs>
          <w:tab w:val="clear" w:pos="720"/>
          <w:tab w:val="num" w:pos="360"/>
        </w:tabs>
        <w:ind w:left="360"/>
        <w:rPr>
          <w:sz w:val="22"/>
          <w:szCs w:val="22"/>
        </w:rPr>
      </w:pPr>
      <w:r>
        <w:rPr>
          <w:sz w:val="22"/>
          <w:szCs w:val="22"/>
        </w:rPr>
        <w:lastRenderedPageBreak/>
        <w:t xml:space="preserve">Responsible for leading a sales team with annual revenue of </w:t>
      </w:r>
      <w:r w:rsidRPr="00D51855">
        <w:rPr>
          <w:b/>
          <w:i/>
          <w:sz w:val="22"/>
          <w:szCs w:val="22"/>
        </w:rPr>
        <w:t>$51.5 Million</w:t>
      </w:r>
      <w:r>
        <w:rPr>
          <w:sz w:val="22"/>
          <w:szCs w:val="22"/>
        </w:rPr>
        <w:t xml:space="preserve"> </w:t>
      </w:r>
      <w:r w:rsidR="0087106D">
        <w:rPr>
          <w:sz w:val="22"/>
          <w:szCs w:val="22"/>
        </w:rPr>
        <w:t xml:space="preserve">and sales volume of </w:t>
      </w:r>
      <w:r w:rsidR="0087106D" w:rsidRPr="0087106D">
        <w:rPr>
          <w:b/>
          <w:i/>
          <w:sz w:val="22"/>
          <w:szCs w:val="22"/>
        </w:rPr>
        <w:t xml:space="preserve">1,001,000 </w:t>
      </w:r>
      <w:r w:rsidR="0087106D">
        <w:rPr>
          <w:sz w:val="22"/>
          <w:szCs w:val="22"/>
        </w:rPr>
        <w:t>cases</w:t>
      </w:r>
    </w:p>
    <w:p w14:paraId="03FDDC2C" w14:textId="6B05C436" w:rsidR="0087106D" w:rsidRDefault="0054226D" w:rsidP="00A767AF">
      <w:pPr>
        <w:numPr>
          <w:ilvl w:val="0"/>
          <w:numId w:val="21"/>
        </w:numPr>
        <w:tabs>
          <w:tab w:val="clear" w:pos="720"/>
          <w:tab w:val="num" w:pos="360"/>
        </w:tabs>
        <w:ind w:left="360"/>
        <w:rPr>
          <w:sz w:val="22"/>
          <w:szCs w:val="22"/>
        </w:rPr>
      </w:pPr>
      <w:r>
        <w:rPr>
          <w:sz w:val="22"/>
          <w:szCs w:val="22"/>
        </w:rPr>
        <w:t>Consistently grew</w:t>
      </w:r>
      <w:r w:rsidR="0087106D">
        <w:rPr>
          <w:sz w:val="22"/>
          <w:szCs w:val="22"/>
        </w:rPr>
        <w:t xml:space="preserve"> total market by </w:t>
      </w:r>
      <w:r w:rsidR="00666609">
        <w:rPr>
          <w:sz w:val="22"/>
          <w:szCs w:val="22"/>
        </w:rPr>
        <w:t xml:space="preserve">an average of </w:t>
      </w:r>
      <w:r w:rsidR="0087106D" w:rsidRPr="0087106D">
        <w:rPr>
          <w:b/>
          <w:i/>
          <w:sz w:val="22"/>
          <w:szCs w:val="22"/>
        </w:rPr>
        <w:t>5.4%</w:t>
      </w:r>
      <w:r w:rsidR="0087106D">
        <w:rPr>
          <w:sz w:val="22"/>
          <w:szCs w:val="22"/>
        </w:rPr>
        <w:t xml:space="preserve"> </w:t>
      </w:r>
      <w:r w:rsidR="0087106D" w:rsidRPr="0087106D">
        <w:rPr>
          <w:b/>
          <w:i/>
          <w:sz w:val="22"/>
          <w:szCs w:val="22"/>
        </w:rPr>
        <w:t>in volume</w:t>
      </w:r>
      <w:r w:rsidR="0087106D">
        <w:rPr>
          <w:sz w:val="22"/>
          <w:szCs w:val="22"/>
        </w:rPr>
        <w:t xml:space="preserve"> and </w:t>
      </w:r>
      <w:r w:rsidR="0087106D" w:rsidRPr="0087106D">
        <w:rPr>
          <w:b/>
          <w:i/>
          <w:sz w:val="22"/>
          <w:szCs w:val="22"/>
        </w:rPr>
        <w:t>8.1%</w:t>
      </w:r>
      <w:r w:rsidR="0087106D">
        <w:rPr>
          <w:sz w:val="22"/>
          <w:szCs w:val="22"/>
        </w:rPr>
        <w:t xml:space="preserve"> </w:t>
      </w:r>
      <w:r w:rsidR="0087106D" w:rsidRPr="0087106D">
        <w:rPr>
          <w:b/>
          <w:i/>
          <w:sz w:val="22"/>
          <w:szCs w:val="22"/>
        </w:rPr>
        <w:t>in revenue</w:t>
      </w:r>
      <w:r w:rsidR="005F3DBB">
        <w:rPr>
          <w:sz w:val="22"/>
          <w:szCs w:val="22"/>
        </w:rPr>
        <w:t xml:space="preserve"> as Sales Manager</w:t>
      </w:r>
      <w:r w:rsidR="00666609">
        <w:rPr>
          <w:sz w:val="22"/>
          <w:szCs w:val="22"/>
        </w:rPr>
        <w:t xml:space="preserve"> </w:t>
      </w:r>
      <w:r w:rsidR="0087106D">
        <w:rPr>
          <w:sz w:val="22"/>
          <w:szCs w:val="22"/>
        </w:rPr>
        <w:t xml:space="preserve"> </w:t>
      </w:r>
    </w:p>
    <w:p w14:paraId="2FA417F1" w14:textId="1D0B81BD" w:rsidR="0030685A" w:rsidRDefault="0030685A" w:rsidP="00A767AF">
      <w:pPr>
        <w:numPr>
          <w:ilvl w:val="0"/>
          <w:numId w:val="21"/>
        </w:numPr>
        <w:tabs>
          <w:tab w:val="clear" w:pos="720"/>
          <w:tab w:val="num" w:pos="360"/>
        </w:tabs>
        <w:ind w:left="360"/>
        <w:rPr>
          <w:sz w:val="22"/>
          <w:szCs w:val="22"/>
        </w:rPr>
      </w:pPr>
      <w:r>
        <w:rPr>
          <w:sz w:val="22"/>
          <w:szCs w:val="22"/>
        </w:rPr>
        <w:t>Prepare</w:t>
      </w:r>
      <w:r w:rsidR="00597C7C">
        <w:rPr>
          <w:sz w:val="22"/>
          <w:szCs w:val="22"/>
        </w:rPr>
        <w:t>d</w:t>
      </w:r>
      <w:r>
        <w:rPr>
          <w:sz w:val="22"/>
          <w:szCs w:val="22"/>
        </w:rPr>
        <w:t xml:space="preserve"> and conduct</w:t>
      </w:r>
      <w:r w:rsidR="00597C7C">
        <w:rPr>
          <w:sz w:val="22"/>
          <w:szCs w:val="22"/>
        </w:rPr>
        <w:t>ed</w:t>
      </w:r>
      <w:r>
        <w:rPr>
          <w:sz w:val="22"/>
          <w:szCs w:val="22"/>
        </w:rPr>
        <w:t xml:space="preserve"> market surveys with multiple suppliers in multiple markets to ensure brand sta</w:t>
      </w:r>
      <w:r w:rsidR="000C7443">
        <w:rPr>
          <w:sz w:val="22"/>
          <w:szCs w:val="22"/>
        </w:rPr>
        <w:t>ndards and company standards were</w:t>
      </w:r>
      <w:r>
        <w:rPr>
          <w:sz w:val="22"/>
          <w:szCs w:val="22"/>
        </w:rPr>
        <w:t xml:space="preserve"> </w:t>
      </w:r>
      <w:r w:rsidR="004B1244">
        <w:rPr>
          <w:sz w:val="22"/>
          <w:szCs w:val="22"/>
        </w:rPr>
        <w:t xml:space="preserve">in line and </w:t>
      </w:r>
      <w:r>
        <w:rPr>
          <w:sz w:val="22"/>
          <w:szCs w:val="22"/>
        </w:rPr>
        <w:t>being met or exceeded</w:t>
      </w:r>
    </w:p>
    <w:p w14:paraId="2CA0277C" w14:textId="73CEBA8A" w:rsidR="0030685A" w:rsidRDefault="00D87E6F" w:rsidP="00A767AF">
      <w:pPr>
        <w:numPr>
          <w:ilvl w:val="0"/>
          <w:numId w:val="21"/>
        </w:numPr>
        <w:tabs>
          <w:tab w:val="clear" w:pos="720"/>
          <w:tab w:val="num" w:pos="360"/>
        </w:tabs>
        <w:ind w:left="360"/>
        <w:rPr>
          <w:sz w:val="22"/>
          <w:szCs w:val="22"/>
        </w:rPr>
      </w:pPr>
      <w:r>
        <w:rPr>
          <w:sz w:val="22"/>
          <w:szCs w:val="22"/>
        </w:rPr>
        <w:t xml:space="preserve">Developed District Managers </w:t>
      </w:r>
      <w:r w:rsidR="0030685A">
        <w:rPr>
          <w:sz w:val="22"/>
          <w:szCs w:val="22"/>
        </w:rPr>
        <w:t xml:space="preserve">to achieve continual improvement and enhanced results </w:t>
      </w:r>
      <w:r w:rsidR="002F296A">
        <w:rPr>
          <w:sz w:val="22"/>
          <w:szCs w:val="22"/>
        </w:rPr>
        <w:t>in sales presentation, POS usage, shelf</w:t>
      </w:r>
      <w:r w:rsidR="00322B45">
        <w:rPr>
          <w:sz w:val="22"/>
          <w:szCs w:val="22"/>
        </w:rPr>
        <w:t xml:space="preserve"> adjacencies, pricing, and display</w:t>
      </w:r>
      <w:r w:rsidR="002F296A">
        <w:rPr>
          <w:sz w:val="22"/>
          <w:szCs w:val="22"/>
        </w:rPr>
        <w:t xml:space="preserve"> placement</w:t>
      </w:r>
    </w:p>
    <w:p w14:paraId="754801DD" w14:textId="251FB2DE" w:rsidR="002F296A" w:rsidRDefault="00322B45" w:rsidP="00A767AF">
      <w:pPr>
        <w:numPr>
          <w:ilvl w:val="0"/>
          <w:numId w:val="21"/>
        </w:numPr>
        <w:tabs>
          <w:tab w:val="clear" w:pos="720"/>
          <w:tab w:val="num" w:pos="360"/>
        </w:tabs>
        <w:ind w:left="360"/>
        <w:rPr>
          <w:sz w:val="22"/>
          <w:szCs w:val="22"/>
        </w:rPr>
      </w:pPr>
      <w:r>
        <w:rPr>
          <w:sz w:val="22"/>
          <w:szCs w:val="22"/>
        </w:rPr>
        <w:t xml:space="preserve">Maintained </w:t>
      </w:r>
      <w:r w:rsidR="002F296A">
        <w:rPr>
          <w:sz w:val="22"/>
          <w:szCs w:val="22"/>
        </w:rPr>
        <w:t xml:space="preserve">weekly </w:t>
      </w:r>
      <w:r w:rsidR="004A5089">
        <w:rPr>
          <w:sz w:val="22"/>
          <w:szCs w:val="22"/>
        </w:rPr>
        <w:t>agendas and performance updates, field surveys and work-</w:t>
      </w:r>
      <w:proofErr w:type="spellStart"/>
      <w:r w:rsidR="004A5089">
        <w:rPr>
          <w:sz w:val="22"/>
          <w:szCs w:val="22"/>
        </w:rPr>
        <w:t>withs</w:t>
      </w:r>
      <w:proofErr w:type="spellEnd"/>
      <w:r w:rsidR="004A5089">
        <w:rPr>
          <w:sz w:val="22"/>
          <w:szCs w:val="22"/>
        </w:rPr>
        <w:t>, monthly team meetings, supplier sponsored training seminars, and other trade resources within UJBAL</w:t>
      </w:r>
    </w:p>
    <w:p w14:paraId="5C7CD486" w14:textId="0B4A4CF7" w:rsidR="0027443D" w:rsidRPr="00B21E91" w:rsidRDefault="00322B45" w:rsidP="00B21E91">
      <w:pPr>
        <w:numPr>
          <w:ilvl w:val="0"/>
          <w:numId w:val="21"/>
        </w:numPr>
        <w:tabs>
          <w:tab w:val="clear" w:pos="720"/>
          <w:tab w:val="num" w:pos="360"/>
        </w:tabs>
        <w:ind w:left="360"/>
        <w:rPr>
          <w:sz w:val="22"/>
          <w:szCs w:val="22"/>
        </w:rPr>
      </w:pPr>
      <w:r>
        <w:rPr>
          <w:sz w:val="22"/>
          <w:szCs w:val="22"/>
        </w:rPr>
        <w:t>Created</w:t>
      </w:r>
      <w:r w:rsidR="004A5089">
        <w:rPr>
          <w:sz w:val="22"/>
          <w:szCs w:val="22"/>
        </w:rPr>
        <w:t xml:space="preserve"> excellent customer relations by setting unmatched account service call</w:t>
      </w:r>
      <w:r w:rsidR="00684A1E">
        <w:rPr>
          <w:sz w:val="22"/>
          <w:szCs w:val="22"/>
        </w:rPr>
        <w:t xml:space="preserve"> standards and expectations as well as maintaining a frequent presence with key account buyers in all markets</w:t>
      </w:r>
      <w:r w:rsidR="0027443D" w:rsidRPr="00322B45">
        <w:rPr>
          <w:sz w:val="22"/>
          <w:szCs w:val="22"/>
        </w:rPr>
        <w:t xml:space="preserve"> </w:t>
      </w:r>
    </w:p>
    <w:p w14:paraId="44F61BE6" w14:textId="36E41998" w:rsidR="00B647DB" w:rsidRDefault="00B647DB" w:rsidP="00A767AF">
      <w:pPr>
        <w:numPr>
          <w:ilvl w:val="0"/>
          <w:numId w:val="21"/>
        </w:numPr>
        <w:tabs>
          <w:tab w:val="clear" w:pos="720"/>
          <w:tab w:val="num" w:pos="360"/>
        </w:tabs>
        <w:ind w:left="360"/>
        <w:rPr>
          <w:sz w:val="22"/>
          <w:szCs w:val="22"/>
        </w:rPr>
      </w:pPr>
      <w:r>
        <w:rPr>
          <w:sz w:val="22"/>
          <w:szCs w:val="22"/>
        </w:rPr>
        <w:t xml:space="preserve">Manage a monthly expense budget and </w:t>
      </w:r>
      <w:r w:rsidR="00941A85">
        <w:rPr>
          <w:sz w:val="22"/>
          <w:szCs w:val="22"/>
        </w:rPr>
        <w:t>evaluate the monthly expenses for 6 District Managers</w:t>
      </w:r>
    </w:p>
    <w:p w14:paraId="67B6BB9A" w14:textId="04B8EA09" w:rsidR="00941A85" w:rsidRPr="00063D82" w:rsidRDefault="00941A85" w:rsidP="00A767AF">
      <w:pPr>
        <w:numPr>
          <w:ilvl w:val="0"/>
          <w:numId w:val="21"/>
        </w:numPr>
        <w:tabs>
          <w:tab w:val="clear" w:pos="720"/>
          <w:tab w:val="num" w:pos="360"/>
        </w:tabs>
        <w:ind w:left="360"/>
        <w:rPr>
          <w:sz w:val="22"/>
          <w:szCs w:val="22"/>
        </w:rPr>
      </w:pPr>
      <w:r>
        <w:rPr>
          <w:sz w:val="22"/>
          <w:szCs w:val="22"/>
        </w:rPr>
        <w:t>Ensure</w:t>
      </w:r>
      <w:r w:rsidR="000C7443">
        <w:rPr>
          <w:sz w:val="22"/>
          <w:szCs w:val="22"/>
        </w:rPr>
        <w:t>d</w:t>
      </w:r>
      <w:r>
        <w:rPr>
          <w:sz w:val="22"/>
          <w:szCs w:val="22"/>
        </w:rPr>
        <w:t xml:space="preserve"> adherence of HR related </w:t>
      </w:r>
      <w:r w:rsidR="000C7443">
        <w:rPr>
          <w:sz w:val="22"/>
          <w:szCs w:val="22"/>
        </w:rPr>
        <w:t>policies and procedures and kept</w:t>
      </w:r>
      <w:r>
        <w:rPr>
          <w:sz w:val="22"/>
          <w:szCs w:val="22"/>
        </w:rPr>
        <w:t xml:space="preserve"> associates accountable for conducting themselves as market leaders and professionals</w:t>
      </w:r>
    </w:p>
    <w:p w14:paraId="2483F3CF" w14:textId="1F32A9EA" w:rsidR="00D6081F" w:rsidRDefault="00D6081F" w:rsidP="00991D07">
      <w:pPr>
        <w:pStyle w:val="CommentSubject"/>
        <w:tabs>
          <w:tab w:val="right" w:pos="10080"/>
        </w:tabs>
        <w:spacing w:line="220" w:lineRule="exact"/>
        <w:rPr>
          <w:sz w:val="22"/>
        </w:rPr>
      </w:pPr>
    </w:p>
    <w:p w14:paraId="39EAECCD" w14:textId="77777777" w:rsidR="000C7443" w:rsidRPr="000C7443" w:rsidRDefault="000C7443" w:rsidP="000C7443">
      <w:pPr>
        <w:pStyle w:val="CommentText"/>
      </w:pPr>
    </w:p>
    <w:p w14:paraId="680D2A70" w14:textId="77777777" w:rsidR="000C7443" w:rsidRPr="000C7443" w:rsidRDefault="000C7443" w:rsidP="000C7443">
      <w:pPr>
        <w:pStyle w:val="CommentText"/>
      </w:pPr>
    </w:p>
    <w:p w14:paraId="3B59ADF8" w14:textId="07AA1F6B" w:rsidR="00991D07" w:rsidRPr="00FA4DE1" w:rsidRDefault="00941A85" w:rsidP="00991D07">
      <w:pPr>
        <w:pStyle w:val="CommentSubject"/>
        <w:tabs>
          <w:tab w:val="right" w:pos="10080"/>
        </w:tabs>
        <w:spacing w:line="220" w:lineRule="exact"/>
        <w:rPr>
          <w:sz w:val="22"/>
        </w:rPr>
      </w:pPr>
      <w:r>
        <w:rPr>
          <w:sz w:val="22"/>
        </w:rPr>
        <w:t xml:space="preserve">RTJ @ </w:t>
      </w:r>
      <w:proofErr w:type="spellStart"/>
      <w:r>
        <w:rPr>
          <w:sz w:val="22"/>
        </w:rPr>
        <w:t>Oxmoor</w:t>
      </w:r>
      <w:proofErr w:type="spellEnd"/>
      <w:r>
        <w:rPr>
          <w:sz w:val="22"/>
        </w:rPr>
        <w:t xml:space="preserve"> Valley GC</w:t>
      </w:r>
      <w:r w:rsidR="00991D07" w:rsidRPr="00FA4DE1">
        <w:rPr>
          <w:sz w:val="22"/>
        </w:rPr>
        <w:tab/>
      </w:r>
      <w:r>
        <w:rPr>
          <w:bCs w:val="0"/>
          <w:sz w:val="22"/>
          <w:szCs w:val="24"/>
        </w:rPr>
        <w:t>Birmingham, AL</w:t>
      </w:r>
    </w:p>
    <w:p w14:paraId="7A73DA15" w14:textId="29CC6840" w:rsidR="00991D07" w:rsidRDefault="00941A85" w:rsidP="00991D07">
      <w:pPr>
        <w:tabs>
          <w:tab w:val="right" w:pos="10080"/>
        </w:tabs>
        <w:spacing w:line="220" w:lineRule="exact"/>
        <w:rPr>
          <w:i/>
          <w:sz w:val="22"/>
        </w:rPr>
      </w:pPr>
      <w:r>
        <w:rPr>
          <w:i/>
          <w:sz w:val="22"/>
        </w:rPr>
        <w:t>PGA Head Golf Professional</w:t>
      </w:r>
      <w:r w:rsidR="00991D07" w:rsidRPr="00FA4DE1">
        <w:rPr>
          <w:i/>
          <w:sz w:val="22"/>
        </w:rPr>
        <w:tab/>
      </w:r>
      <w:r>
        <w:rPr>
          <w:i/>
          <w:sz w:val="22"/>
        </w:rPr>
        <w:t>Sept 1996 – June 2001</w:t>
      </w:r>
    </w:p>
    <w:p w14:paraId="5C21F456" w14:textId="77777777" w:rsidR="000C7443" w:rsidRPr="00FA4DE1" w:rsidRDefault="000C7443" w:rsidP="00991D07">
      <w:pPr>
        <w:tabs>
          <w:tab w:val="right" w:pos="10080"/>
        </w:tabs>
        <w:spacing w:line="220" w:lineRule="exact"/>
        <w:rPr>
          <w:i/>
          <w:sz w:val="22"/>
        </w:rPr>
      </w:pPr>
    </w:p>
    <w:p w14:paraId="781BDED7" w14:textId="73E5F399" w:rsidR="00A82A5E" w:rsidRPr="006225EF" w:rsidRDefault="00A82A5E" w:rsidP="00A82A5E">
      <w:pPr>
        <w:numPr>
          <w:ilvl w:val="0"/>
          <w:numId w:val="22"/>
        </w:numPr>
        <w:tabs>
          <w:tab w:val="clear" w:pos="720"/>
          <w:tab w:val="num" w:pos="360"/>
          <w:tab w:val="right" w:pos="10080"/>
        </w:tabs>
        <w:ind w:left="360"/>
        <w:rPr>
          <w:sz w:val="22"/>
          <w:szCs w:val="22"/>
        </w:rPr>
      </w:pPr>
      <w:r>
        <w:rPr>
          <w:sz w:val="22"/>
          <w:szCs w:val="22"/>
        </w:rPr>
        <w:t xml:space="preserve">Started with RTJ in Dothan, </w:t>
      </w:r>
      <w:r w:rsidR="00941A85">
        <w:rPr>
          <w:sz w:val="22"/>
          <w:szCs w:val="22"/>
        </w:rPr>
        <w:t xml:space="preserve">AL </w:t>
      </w:r>
      <w:r>
        <w:rPr>
          <w:sz w:val="22"/>
          <w:szCs w:val="22"/>
        </w:rPr>
        <w:t xml:space="preserve">as Assistant Golf Professional in </w:t>
      </w:r>
      <w:r w:rsidRPr="00C216CF">
        <w:rPr>
          <w:i/>
          <w:sz w:val="22"/>
          <w:szCs w:val="22"/>
        </w:rPr>
        <w:t>Sept 1996</w:t>
      </w:r>
      <w:r>
        <w:rPr>
          <w:sz w:val="22"/>
          <w:szCs w:val="22"/>
        </w:rPr>
        <w:t xml:space="preserve"> and completed the PGA of America’s required </w:t>
      </w:r>
      <w:r w:rsidR="00046023">
        <w:rPr>
          <w:sz w:val="22"/>
          <w:szCs w:val="22"/>
        </w:rPr>
        <w:t>6</w:t>
      </w:r>
      <w:r>
        <w:rPr>
          <w:sz w:val="22"/>
          <w:szCs w:val="22"/>
        </w:rPr>
        <w:t xml:space="preserve"> year </w:t>
      </w:r>
      <w:r w:rsidR="00046023">
        <w:rPr>
          <w:sz w:val="22"/>
          <w:szCs w:val="22"/>
        </w:rPr>
        <w:t xml:space="preserve">PGM </w:t>
      </w:r>
      <w:r>
        <w:rPr>
          <w:sz w:val="22"/>
          <w:szCs w:val="22"/>
        </w:rPr>
        <w:t xml:space="preserve">certification curriculum and Players Ability Test (PAT) within 18 months. Moved to Mobile, AL in </w:t>
      </w:r>
      <w:r w:rsidRPr="00C216CF">
        <w:rPr>
          <w:i/>
          <w:sz w:val="22"/>
          <w:szCs w:val="22"/>
        </w:rPr>
        <w:t>1999</w:t>
      </w:r>
      <w:r>
        <w:rPr>
          <w:sz w:val="22"/>
          <w:szCs w:val="22"/>
        </w:rPr>
        <w:t xml:space="preserve"> and worked at RTJ @ Magnolia Grove as PGA Assistant Professional. Moved to Birmingham, AL in </w:t>
      </w:r>
      <w:r w:rsidRPr="00C216CF">
        <w:rPr>
          <w:i/>
          <w:sz w:val="22"/>
          <w:szCs w:val="22"/>
        </w:rPr>
        <w:t>2000</w:t>
      </w:r>
      <w:r>
        <w:rPr>
          <w:sz w:val="22"/>
          <w:szCs w:val="22"/>
        </w:rPr>
        <w:t xml:space="preserve"> and worked at RTJ @ </w:t>
      </w:r>
      <w:proofErr w:type="spellStart"/>
      <w:r>
        <w:rPr>
          <w:sz w:val="22"/>
          <w:szCs w:val="22"/>
        </w:rPr>
        <w:t>Oxmoor</w:t>
      </w:r>
      <w:proofErr w:type="spellEnd"/>
      <w:r>
        <w:rPr>
          <w:sz w:val="22"/>
          <w:szCs w:val="22"/>
        </w:rPr>
        <w:t xml:space="preserve"> Valley as PGA Head Golf Professional</w:t>
      </w:r>
    </w:p>
    <w:p w14:paraId="1FF4F5F3" w14:textId="4483F613" w:rsidR="00F112C5" w:rsidRPr="00B21E91" w:rsidRDefault="00C216CF" w:rsidP="00B21E91">
      <w:pPr>
        <w:numPr>
          <w:ilvl w:val="0"/>
          <w:numId w:val="22"/>
        </w:numPr>
        <w:tabs>
          <w:tab w:val="clear" w:pos="720"/>
          <w:tab w:val="num" w:pos="360"/>
          <w:tab w:val="right" w:pos="10080"/>
        </w:tabs>
        <w:ind w:left="360"/>
        <w:rPr>
          <w:sz w:val="22"/>
          <w:szCs w:val="22"/>
        </w:rPr>
      </w:pPr>
      <w:r>
        <w:rPr>
          <w:sz w:val="22"/>
          <w:szCs w:val="22"/>
        </w:rPr>
        <w:t xml:space="preserve">Managed all </w:t>
      </w:r>
      <w:r w:rsidR="00F112C5">
        <w:rPr>
          <w:sz w:val="22"/>
          <w:szCs w:val="22"/>
        </w:rPr>
        <w:t xml:space="preserve">daily </w:t>
      </w:r>
      <w:r>
        <w:rPr>
          <w:sz w:val="22"/>
          <w:szCs w:val="22"/>
        </w:rPr>
        <w:t xml:space="preserve">operations of a 54 hole facility </w:t>
      </w:r>
    </w:p>
    <w:p w14:paraId="3BA885BA" w14:textId="30646621" w:rsidR="00F112C5" w:rsidRPr="00F112C5" w:rsidRDefault="00F112C5" w:rsidP="00A82A5E">
      <w:pPr>
        <w:numPr>
          <w:ilvl w:val="0"/>
          <w:numId w:val="22"/>
        </w:numPr>
        <w:tabs>
          <w:tab w:val="clear" w:pos="720"/>
          <w:tab w:val="num" w:pos="360"/>
          <w:tab w:val="right" w:pos="10080"/>
        </w:tabs>
        <w:ind w:left="360"/>
        <w:rPr>
          <w:sz w:val="22"/>
          <w:szCs w:val="22"/>
        </w:rPr>
      </w:pPr>
      <w:r>
        <w:rPr>
          <w:sz w:val="22"/>
          <w:szCs w:val="22"/>
        </w:rPr>
        <w:t xml:space="preserve">Responsible for the planning and managing a budget of over </w:t>
      </w:r>
      <w:r w:rsidR="00182E58" w:rsidRPr="00182E58">
        <w:rPr>
          <w:b/>
          <w:i/>
          <w:sz w:val="22"/>
          <w:szCs w:val="22"/>
        </w:rPr>
        <w:t>$1 M</w:t>
      </w:r>
      <w:r w:rsidRPr="00182E58">
        <w:rPr>
          <w:b/>
          <w:i/>
          <w:sz w:val="22"/>
          <w:szCs w:val="22"/>
        </w:rPr>
        <w:t>illion</w:t>
      </w:r>
    </w:p>
    <w:p w14:paraId="7285276C" w14:textId="3EA6E562" w:rsidR="00393322" w:rsidRPr="00182E58" w:rsidRDefault="00F112C5" w:rsidP="00182E58">
      <w:pPr>
        <w:numPr>
          <w:ilvl w:val="0"/>
          <w:numId w:val="22"/>
        </w:numPr>
        <w:tabs>
          <w:tab w:val="clear" w:pos="720"/>
          <w:tab w:val="num" w:pos="360"/>
          <w:tab w:val="right" w:pos="10080"/>
        </w:tabs>
        <w:ind w:left="360"/>
        <w:rPr>
          <w:sz w:val="22"/>
          <w:szCs w:val="22"/>
        </w:rPr>
      </w:pPr>
      <w:r>
        <w:rPr>
          <w:sz w:val="22"/>
          <w:szCs w:val="22"/>
        </w:rPr>
        <w:t xml:space="preserve">Responsible for managing and leading a team of over </w:t>
      </w:r>
      <w:r w:rsidR="00393322">
        <w:rPr>
          <w:sz w:val="22"/>
          <w:szCs w:val="22"/>
        </w:rPr>
        <w:t xml:space="preserve">50 staff members for shop, outside service, and teaching academy </w:t>
      </w:r>
    </w:p>
    <w:p w14:paraId="41BED7FF" w14:textId="145E66E2" w:rsidR="00393322" w:rsidRDefault="00393322" w:rsidP="00A82A5E">
      <w:pPr>
        <w:numPr>
          <w:ilvl w:val="0"/>
          <w:numId w:val="22"/>
        </w:numPr>
        <w:tabs>
          <w:tab w:val="clear" w:pos="720"/>
          <w:tab w:val="num" w:pos="360"/>
          <w:tab w:val="right" w:pos="10080"/>
        </w:tabs>
        <w:ind w:left="360"/>
        <w:rPr>
          <w:sz w:val="22"/>
          <w:szCs w:val="22"/>
        </w:rPr>
      </w:pPr>
      <w:r>
        <w:rPr>
          <w:sz w:val="22"/>
          <w:szCs w:val="22"/>
        </w:rPr>
        <w:t xml:space="preserve">Cultivated relationships with club manufacturers and brand Sales Representatives as well as </w:t>
      </w:r>
      <w:r w:rsidR="00BA59BB">
        <w:rPr>
          <w:sz w:val="22"/>
          <w:szCs w:val="22"/>
        </w:rPr>
        <w:t>daily customers and members</w:t>
      </w:r>
    </w:p>
    <w:p w14:paraId="049DAF77" w14:textId="6CB8E220" w:rsidR="00BA59BB" w:rsidRPr="00182E58" w:rsidRDefault="00BA59BB" w:rsidP="00182E58">
      <w:pPr>
        <w:numPr>
          <w:ilvl w:val="0"/>
          <w:numId w:val="22"/>
        </w:numPr>
        <w:tabs>
          <w:tab w:val="clear" w:pos="720"/>
          <w:tab w:val="num" w:pos="360"/>
          <w:tab w:val="right" w:pos="10080"/>
        </w:tabs>
        <w:ind w:left="360"/>
        <w:rPr>
          <w:sz w:val="22"/>
          <w:szCs w:val="22"/>
        </w:rPr>
      </w:pPr>
      <w:r>
        <w:rPr>
          <w:sz w:val="22"/>
          <w:szCs w:val="22"/>
        </w:rPr>
        <w:t>Developed numerous marketing campaigns to increase r</w:t>
      </w:r>
      <w:r w:rsidR="00182E58">
        <w:rPr>
          <w:sz w:val="22"/>
          <w:szCs w:val="22"/>
        </w:rPr>
        <w:t>ounds of play and drive revenue</w:t>
      </w:r>
    </w:p>
    <w:p w14:paraId="68EE33C5" w14:textId="77777777" w:rsidR="007740BE" w:rsidRDefault="007740BE" w:rsidP="00991D07">
      <w:pPr>
        <w:tabs>
          <w:tab w:val="right" w:pos="10080"/>
        </w:tabs>
        <w:spacing w:before="120" w:line="220" w:lineRule="exact"/>
        <w:rPr>
          <w:b/>
          <w:sz w:val="28"/>
          <w:u w:val="single"/>
        </w:rPr>
      </w:pPr>
    </w:p>
    <w:p w14:paraId="15841F21" w14:textId="77777777" w:rsidR="00B21E91" w:rsidRDefault="00B21E91" w:rsidP="00991D07">
      <w:pPr>
        <w:tabs>
          <w:tab w:val="right" w:pos="10080"/>
        </w:tabs>
        <w:spacing w:before="120" w:line="220" w:lineRule="exact"/>
        <w:rPr>
          <w:b/>
          <w:sz w:val="28"/>
          <w:u w:val="single"/>
        </w:rPr>
      </w:pPr>
    </w:p>
    <w:p w14:paraId="6D3C00DA" w14:textId="77777777" w:rsidR="0095157C" w:rsidRDefault="0095157C" w:rsidP="00991D07">
      <w:pPr>
        <w:tabs>
          <w:tab w:val="right" w:pos="10080"/>
        </w:tabs>
        <w:spacing w:before="120" w:line="220" w:lineRule="exact"/>
        <w:rPr>
          <w:b/>
          <w:sz w:val="28"/>
          <w:u w:val="single"/>
        </w:rPr>
      </w:pPr>
    </w:p>
    <w:p w14:paraId="31F9A34E" w14:textId="77777777" w:rsidR="0095157C" w:rsidRDefault="0095157C" w:rsidP="00991D07">
      <w:pPr>
        <w:tabs>
          <w:tab w:val="right" w:pos="10080"/>
        </w:tabs>
        <w:spacing w:before="120" w:line="220" w:lineRule="exact"/>
        <w:rPr>
          <w:b/>
          <w:sz w:val="28"/>
          <w:u w:val="single"/>
        </w:rPr>
      </w:pPr>
    </w:p>
    <w:p w14:paraId="50FAC7C5" w14:textId="77777777" w:rsidR="0095157C" w:rsidRDefault="0095157C" w:rsidP="00991D07">
      <w:pPr>
        <w:tabs>
          <w:tab w:val="right" w:pos="10080"/>
        </w:tabs>
        <w:spacing w:before="120" w:line="220" w:lineRule="exact"/>
        <w:rPr>
          <w:b/>
          <w:sz w:val="28"/>
          <w:u w:val="single"/>
        </w:rPr>
      </w:pPr>
    </w:p>
    <w:p w14:paraId="40CB6302" w14:textId="77777777" w:rsidR="00991D07" w:rsidRPr="00FA4DE1" w:rsidRDefault="00991D07" w:rsidP="00991D07">
      <w:pPr>
        <w:tabs>
          <w:tab w:val="right" w:pos="10080"/>
        </w:tabs>
        <w:spacing w:before="120" w:line="220" w:lineRule="exact"/>
        <w:rPr>
          <w:b/>
          <w:sz w:val="28"/>
        </w:rPr>
      </w:pPr>
      <w:r w:rsidRPr="00FA4DE1">
        <w:rPr>
          <w:b/>
          <w:sz w:val="28"/>
          <w:u w:val="single"/>
        </w:rPr>
        <w:t>EDUCATION</w:t>
      </w:r>
      <w:r w:rsidRPr="00FA4DE1">
        <w:rPr>
          <w:b/>
          <w:sz w:val="28"/>
          <w:u w:val="single"/>
        </w:rPr>
        <w:tab/>
      </w:r>
    </w:p>
    <w:p w14:paraId="55A22249" w14:textId="77777777" w:rsidR="00991D07" w:rsidRPr="00FA4DE1" w:rsidRDefault="00991D07" w:rsidP="00991D07">
      <w:pPr>
        <w:tabs>
          <w:tab w:val="right" w:pos="10080"/>
        </w:tabs>
        <w:spacing w:line="120" w:lineRule="exact"/>
        <w:rPr>
          <w:sz w:val="22"/>
        </w:rPr>
      </w:pPr>
      <w:r w:rsidRPr="00FA4DE1">
        <w:rPr>
          <w:sz w:val="22"/>
        </w:rPr>
        <w:t xml:space="preserve"> </w:t>
      </w:r>
    </w:p>
    <w:p w14:paraId="480A2D33" w14:textId="223A2AB6" w:rsidR="00991D07" w:rsidRPr="00FA4DE1" w:rsidRDefault="00BA59BB" w:rsidP="00991D07">
      <w:pPr>
        <w:tabs>
          <w:tab w:val="right" w:pos="10080"/>
        </w:tabs>
        <w:spacing w:line="220" w:lineRule="exact"/>
        <w:rPr>
          <w:sz w:val="22"/>
        </w:rPr>
      </w:pPr>
      <w:r>
        <w:rPr>
          <w:b/>
          <w:sz w:val="22"/>
        </w:rPr>
        <w:t>PGCC in Temecula</w:t>
      </w:r>
      <w:r w:rsidR="00991D07" w:rsidRPr="00FA4DE1">
        <w:rPr>
          <w:sz w:val="22"/>
        </w:rPr>
        <w:tab/>
        <w:t xml:space="preserve">    </w:t>
      </w:r>
      <w:proofErr w:type="spellStart"/>
      <w:r>
        <w:rPr>
          <w:b/>
          <w:sz w:val="22"/>
        </w:rPr>
        <w:t>Temecula</w:t>
      </w:r>
      <w:proofErr w:type="spellEnd"/>
      <w:r>
        <w:rPr>
          <w:b/>
          <w:sz w:val="22"/>
        </w:rPr>
        <w:t>, CA</w:t>
      </w:r>
    </w:p>
    <w:p w14:paraId="4974DFD5" w14:textId="5B285EA3" w:rsidR="00991D07" w:rsidRPr="00FA4DE1" w:rsidRDefault="00BA59BB" w:rsidP="00991D07">
      <w:pPr>
        <w:tabs>
          <w:tab w:val="right" w:pos="10080"/>
        </w:tabs>
        <w:spacing w:line="220" w:lineRule="exact"/>
        <w:rPr>
          <w:i/>
          <w:sz w:val="22"/>
        </w:rPr>
      </w:pPr>
      <w:r>
        <w:rPr>
          <w:i/>
          <w:sz w:val="22"/>
        </w:rPr>
        <w:t xml:space="preserve">SA in </w:t>
      </w:r>
      <w:r w:rsidR="00732E27">
        <w:rPr>
          <w:i/>
          <w:sz w:val="22"/>
        </w:rPr>
        <w:t>Professional Golf Management Sept 1996</w:t>
      </w:r>
    </w:p>
    <w:p w14:paraId="5B3232B3" w14:textId="3D90276A" w:rsidR="006225EF" w:rsidRDefault="00732E27" w:rsidP="00732E27">
      <w:pPr>
        <w:pStyle w:val="ListParagraph"/>
        <w:numPr>
          <w:ilvl w:val="0"/>
          <w:numId w:val="22"/>
        </w:numPr>
        <w:tabs>
          <w:tab w:val="right" w:pos="10080"/>
        </w:tabs>
        <w:spacing w:line="220" w:lineRule="exact"/>
        <w:rPr>
          <w:i/>
          <w:sz w:val="22"/>
        </w:rPr>
      </w:pPr>
      <w:r w:rsidRPr="00732E27">
        <w:rPr>
          <w:i/>
          <w:sz w:val="22"/>
        </w:rPr>
        <w:t>Mar</w:t>
      </w:r>
      <w:r w:rsidR="00961A22">
        <w:rPr>
          <w:i/>
          <w:sz w:val="22"/>
        </w:rPr>
        <w:t>keting and Business Administration</w:t>
      </w:r>
    </w:p>
    <w:p w14:paraId="1E6FAAE2" w14:textId="4DB0D371" w:rsidR="00732E27" w:rsidRDefault="00732E27" w:rsidP="006225EF">
      <w:pPr>
        <w:tabs>
          <w:tab w:val="right" w:pos="10080"/>
        </w:tabs>
        <w:spacing w:line="220" w:lineRule="exact"/>
        <w:rPr>
          <w:b/>
          <w:sz w:val="22"/>
        </w:rPr>
      </w:pPr>
    </w:p>
    <w:p w14:paraId="277E1B3F" w14:textId="30AD5B94" w:rsidR="00117397" w:rsidRDefault="00117397" w:rsidP="006225EF">
      <w:pPr>
        <w:tabs>
          <w:tab w:val="right" w:pos="10080"/>
        </w:tabs>
        <w:spacing w:line="220" w:lineRule="exact"/>
        <w:rPr>
          <w:b/>
          <w:sz w:val="22"/>
        </w:rPr>
      </w:pPr>
      <w:r>
        <w:rPr>
          <w:b/>
          <w:sz w:val="22"/>
        </w:rPr>
        <w:t xml:space="preserve">PGA of America </w:t>
      </w:r>
    </w:p>
    <w:p w14:paraId="189085C1" w14:textId="1DAF9513" w:rsidR="00117397" w:rsidRDefault="00117397" w:rsidP="006225EF">
      <w:pPr>
        <w:tabs>
          <w:tab w:val="right" w:pos="10080"/>
        </w:tabs>
        <w:spacing w:line="220" w:lineRule="exact"/>
        <w:rPr>
          <w:i/>
          <w:sz w:val="22"/>
        </w:rPr>
      </w:pPr>
      <w:r w:rsidRPr="00117397">
        <w:rPr>
          <w:i/>
          <w:sz w:val="22"/>
        </w:rPr>
        <w:t>Accreditation in Professional Golf Management</w:t>
      </w:r>
      <w:r>
        <w:rPr>
          <w:i/>
          <w:sz w:val="22"/>
        </w:rPr>
        <w:t xml:space="preserve"> </w:t>
      </w:r>
      <w:r w:rsidR="00961A22">
        <w:rPr>
          <w:i/>
          <w:sz w:val="22"/>
        </w:rPr>
        <w:t>1999</w:t>
      </w:r>
    </w:p>
    <w:p w14:paraId="5B4C87BC" w14:textId="0B2E4572" w:rsidR="00117397" w:rsidRPr="00117397" w:rsidRDefault="00961A22" w:rsidP="00117397">
      <w:pPr>
        <w:pStyle w:val="ListParagraph"/>
        <w:numPr>
          <w:ilvl w:val="0"/>
          <w:numId w:val="22"/>
        </w:numPr>
        <w:tabs>
          <w:tab w:val="right" w:pos="10080"/>
        </w:tabs>
        <w:spacing w:line="220" w:lineRule="exact"/>
        <w:rPr>
          <w:i/>
          <w:sz w:val="22"/>
        </w:rPr>
      </w:pPr>
      <w:r>
        <w:rPr>
          <w:i/>
          <w:sz w:val="22"/>
        </w:rPr>
        <w:t>Teaching and Business Administration</w:t>
      </w:r>
    </w:p>
    <w:p w14:paraId="66A68E2F" w14:textId="77777777" w:rsidR="00117397" w:rsidRDefault="00117397" w:rsidP="006225EF">
      <w:pPr>
        <w:tabs>
          <w:tab w:val="right" w:pos="10080"/>
        </w:tabs>
        <w:spacing w:line="220" w:lineRule="exact"/>
        <w:rPr>
          <w:b/>
          <w:sz w:val="22"/>
        </w:rPr>
      </w:pPr>
    </w:p>
    <w:p w14:paraId="69BEE3B3" w14:textId="18328F0C" w:rsidR="006225EF" w:rsidRPr="00FA4DE1" w:rsidRDefault="00732E27" w:rsidP="006225EF">
      <w:pPr>
        <w:tabs>
          <w:tab w:val="right" w:pos="10080"/>
        </w:tabs>
        <w:spacing w:line="220" w:lineRule="exact"/>
        <w:rPr>
          <w:sz w:val="22"/>
        </w:rPr>
      </w:pPr>
      <w:r>
        <w:rPr>
          <w:b/>
          <w:sz w:val="22"/>
        </w:rPr>
        <w:t>Hinds Community College</w:t>
      </w:r>
      <w:r w:rsidR="006225EF" w:rsidRPr="00FA4DE1">
        <w:rPr>
          <w:sz w:val="22"/>
        </w:rPr>
        <w:tab/>
        <w:t xml:space="preserve">    </w:t>
      </w:r>
      <w:r>
        <w:rPr>
          <w:b/>
          <w:sz w:val="22"/>
        </w:rPr>
        <w:t>Jackson, MS</w:t>
      </w:r>
    </w:p>
    <w:p w14:paraId="2EB511F4" w14:textId="4C75ACDD" w:rsidR="00CB4438" w:rsidRDefault="00732E27" w:rsidP="00732E27">
      <w:pPr>
        <w:tabs>
          <w:tab w:val="right" w:pos="10080"/>
        </w:tabs>
        <w:spacing w:line="220" w:lineRule="exact"/>
        <w:rPr>
          <w:i/>
          <w:sz w:val="22"/>
        </w:rPr>
      </w:pPr>
      <w:r>
        <w:rPr>
          <w:i/>
          <w:sz w:val="22"/>
        </w:rPr>
        <w:t xml:space="preserve">Core Curriculum </w:t>
      </w:r>
      <w:r w:rsidR="00961A22">
        <w:rPr>
          <w:i/>
          <w:sz w:val="22"/>
        </w:rPr>
        <w:t>1991- 1992</w:t>
      </w:r>
    </w:p>
    <w:p w14:paraId="3E4068E4" w14:textId="4804DA14" w:rsidR="00961A22" w:rsidRDefault="00961A22" w:rsidP="00732E27">
      <w:pPr>
        <w:tabs>
          <w:tab w:val="right" w:pos="10080"/>
        </w:tabs>
        <w:spacing w:line="220" w:lineRule="exact"/>
        <w:rPr>
          <w:i/>
          <w:sz w:val="22"/>
        </w:rPr>
      </w:pPr>
    </w:p>
    <w:p w14:paraId="7D2F16A4" w14:textId="12848891" w:rsidR="00961A22" w:rsidRDefault="00961A22" w:rsidP="00732E27">
      <w:pPr>
        <w:tabs>
          <w:tab w:val="right" w:pos="10080"/>
        </w:tabs>
        <w:spacing w:line="220" w:lineRule="exact"/>
        <w:rPr>
          <w:i/>
          <w:sz w:val="22"/>
        </w:rPr>
      </w:pPr>
    </w:p>
    <w:p w14:paraId="3B966665" w14:textId="06417255" w:rsidR="00961A22" w:rsidRPr="00C65D2A" w:rsidRDefault="00961A22" w:rsidP="00C65D2A">
      <w:pPr>
        <w:tabs>
          <w:tab w:val="right" w:pos="10080"/>
        </w:tabs>
        <w:spacing w:before="120" w:line="220" w:lineRule="exact"/>
        <w:rPr>
          <w:b/>
          <w:sz w:val="28"/>
        </w:rPr>
      </w:pPr>
    </w:p>
    <w:sectPr w:rsidR="00961A22" w:rsidRPr="00C65D2A" w:rsidSect="006225EF">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6BA4" w14:textId="77777777" w:rsidR="00256626" w:rsidRDefault="00256626">
      <w:r>
        <w:separator/>
      </w:r>
    </w:p>
  </w:endnote>
  <w:endnote w:type="continuationSeparator" w:id="0">
    <w:p w14:paraId="67219297" w14:textId="77777777" w:rsidR="00256626" w:rsidRDefault="0025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2C38" w14:textId="77777777" w:rsidR="0075163B" w:rsidRDefault="00751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4B0D" w14:textId="77777777" w:rsidR="00256626" w:rsidRDefault="00256626">
      <w:r>
        <w:separator/>
      </w:r>
    </w:p>
  </w:footnote>
  <w:footnote w:type="continuationSeparator" w:id="0">
    <w:p w14:paraId="386F3FA0" w14:textId="77777777" w:rsidR="00256626" w:rsidRDefault="00256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85"/>
    <w:multiLevelType w:val="multilevel"/>
    <w:tmpl w:val="001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2B58"/>
    <w:multiLevelType w:val="multilevel"/>
    <w:tmpl w:val="246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C7056"/>
    <w:multiLevelType w:val="multilevel"/>
    <w:tmpl w:val="A4A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818E8"/>
    <w:multiLevelType w:val="multilevel"/>
    <w:tmpl w:val="469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E55E1"/>
    <w:multiLevelType w:val="hybridMultilevel"/>
    <w:tmpl w:val="CEC6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E6289"/>
    <w:multiLevelType w:val="hybridMultilevel"/>
    <w:tmpl w:val="D6F0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2C377A16"/>
    <w:multiLevelType w:val="hybridMultilevel"/>
    <w:tmpl w:val="FCB8C4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08656F"/>
    <w:multiLevelType w:val="multilevel"/>
    <w:tmpl w:val="504C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97C5D"/>
    <w:multiLevelType w:val="multilevel"/>
    <w:tmpl w:val="B57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E01AA"/>
    <w:multiLevelType w:val="hybridMultilevel"/>
    <w:tmpl w:val="06A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40FD7"/>
    <w:multiLevelType w:val="multilevel"/>
    <w:tmpl w:val="A86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1411D"/>
    <w:multiLevelType w:val="hybridMultilevel"/>
    <w:tmpl w:val="36B893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470D2"/>
    <w:multiLevelType w:val="multilevel"/>
    <w:tmpl w:val="F8E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C7468"/>
    <w:multiLevelType w:val="multilevel"/>
    <w:tmpl w:val="0C3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C49AE"/>
    <w:multiLevelType w:val="multilevel"/>
    <w:tmpl w:val="9AB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8431D"/>
    <w:multiLevelType w:val="multilevel"/>
    <w:tmpl w:val="BE9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234EB"/>
    <w:multiLevelType w:val="multilevel"/>
    <w:tmpl w:val="975E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7254DD"/>
    <w:multiLevelType w:val="multilevel"/>
    <w:tmpl w:val="E240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C313A"/>
    <w:multiLevelType w:val="multilevel"/>
    <w:tmpl w:val="55C2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F1D05"/>
    <w:multiLevelType w:val="hybridMultilevel"/>
    <w:tmpl w:val="1820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640E3"/>
    <w:multiLevelType w:val="multilevel"/>
    <w:tmpl w:val="FFBA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E2F24"/>
    <w:multiLevelType w:val="hybridMultilevel"/>
    <w:tmpl w:val="145EC1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01DD8"/>
    <w:multiLevelType w:val="multilevel"/>
    <w:tmpl w:val="3FC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3"/>
  </w:num>
  <w:num w:numId="5">
    <w:abstractNumId w:val="10"/>
  </w:num>
  <w:num w:numId="6">
    <w:abstractNumId w:val="20"/>
  </w:num>
  <w:num w:numId="7">
    <w:abstractNumId w:val="23"/>
  </w:num>
  <w:num w:numId="8">
    <w:abstractNumId w:val="25"/>
  </w:num>
  <w:num w:numId="9">
    <w:abstractNumId w:val="2"/>
  </w:num>
  <w:num w:numId="10">
    <w:abstractNumId w:val="1"/>
  </w:num>
  <w:num w:numId="11">
    <w:abstractNumId w:val="15"/>
  </w:num>
  <w:num w:numId="12">
    <w:abstractNumId w:val="11"/>
  </w:num>
  <w:num w:numId="13">
    <w:abstractNumId w:val="17"/>
  </w:num>
  <w:num w:numId="14">
    <w:abstractNumId w:val="18"/>
  </w:num>
  <w:num w:numId="15">
    <w:abstractNumId w:val="0"/>
  </w:num>
  <w:num w:numId="16">
    <w:abstractNumId w:val="21"/>
  </w:num>
  <w:num w:numId="17">
    <w:abstractNumId w:val="8"/>
  </w:num>
  <w:num w:numId="18">
    <w:abstractNumId w:val="4"/>
  </w:num>
  <w:num w:numId="19">
    <w:abstractNumId w:val="22"/>
  </w:num>
  <w:num w:numId="20">
    <w:abstractNumId w:val="6"/>
  </w:num>
  <w:num w:numId="21">
    <w:abstractNumId w:val="3"/>
  </w:num>
  <w:num w:numId="22">
    <w:abstractNumId w:val="16"/>
  </w:num>
  <w:num w:numId="23">
    <w:abstractNumId w:val="12"/>
  </w:num>
  <w:num w:numId="24">
    <w:abstractNumId w:val="19"/>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07"/>
    <w:rsid w:val="00031282"/>
    <w:rsid w:val="00046023"/>
    <w:rsid w:val="00046F92"/>
    <w:rsid w:val="00063D82"/>
    <w:rsid w:val="000B4D28"/>
    <w:rsid w:val="000C2EAE"/>
    <w:rsid w:val="000C7443"/>
    <w:rsid w:val="000E1860"/>
    <w:rsid w:val="000E580D"/>
    <w:rsid w:val="000F2F87"/>
    <w:rsid w:val="001010BE"/>
    <w:rsid w:val="00117397"/>
    <w:rsid w:val="00182E58"/>
    <w:rsid w:val="001A58C6"/>
    <w:rsid w:val="001C7973"/>
    <w:rsid w:val="001F7B38"/>
    <w:rsid w:val="00214AD5"/>
    <w:rsid w:val="00256626"/>
    <w:rsid w:val="0027443D"/>
    <w:rsid w:val="00281AEC"/>
    <w:rsid w:val="002A610D"/>
    <w:rsid w:val="002F296A"/>
    <w:rsid w:val="0030685A"/>
    <w:rsid w:val="00322B45"/>
    <w:rsid w:val="0033059C"/>
    <w:rsid w:val="00342BAD"/>
    <w:rsid w:val="00350D78"/>
    <w:rsid w:val="00354F43"/>
    <w:rsid w:val="003920B3"/>
    <w:rsid w:val="00393322"/>
    <w:rsid w:val="003A254B"/>
    <w:rsid w:val="003B4F14"/>
    <w:rsid w:val="003C39C0"/>
    <w:rsid w:val="004302D5"/>
    <w:rsid w:val="0043457B"/>
    <w:rsid w:val="00447323"/>
    <w:rsid w:val="004A5089"/>
    <w:rsid w:val="004B1244"/>
    <w:rsid w:val="004D6534"/>
    <w:rsid w:val="00507AC9"/>
    <w:rsid w:val="0054226D"/>
    <w:rsid w:val="00597C7C"/>
    <w:rsid w:val="005F3DBB"/>
    <w:rsid w:val="005F4664"/>
    <w:rsid w:val="005F4D94"/>
    <w:rsid w:val="006225EF"/>
    <w:rsid w:val="00643247"/>
    <w:rsid w:val="00666609"/>
    <w:rsid w:val="00684A1E"/>
    <w:rsid w:val="006D2F30"/>
    <w:rsid w:val="00731515"/>
    <w:rsid w:val="00732E27"/>
    <w:rsid w:val="0075163B"/>
    <w:rsid w:val="007557D5"/>
    <w:rsid w:val="00762166"/>
    <w:rsid w:val="007740BE"/>
    <w:rsid w:val="007847A9"/>
    <w:rsid w:val="007B2A19"/>
    <w:rsid w:val="00843A71"/>
    <w:rsid w:val="0087106D"/>
    <w:rsid w:val="008A0B55"/>
    <w:rsid w:val="008B06A9"/>
    <w:rsid w:val="008E02E5"/>
    <w:rsid w:val="008E0E3E"/>
    <w:rsid w:val="009106D2"/>
    <w:rsid w:val="00917345"/>
    <w:rsid w:val="00917BAE"/>
    <w:rsid w:val="009324B4"/>
    <w:rsid w:val="00941A85"/>
    <w:rsid w:val="0095157C"/>
    <w:rsid w:val="00961A22"/>
    <w:rsid w:val="00991D07"/>
    <w:rsid w:val="009D0110"/>
    <w:rsid w:val="009F052F"/>
    <w:rsid w:val="009F6F81"/>
    <w:rsid w:val="00A767AF"/>
    <w:rsid w:val="00A82A5E"/>
    <w:rsid w:val="00AA40BF"/>
    <w:rsid w:val="00AB46F3"/>
    <w:rsid w:val="00AC0A61"/>
    <w:rsid w:val="00AD32EC"/>
    <w:rsid w:val="00AF6B9A"/>
    <w:rsid w:val="00B21E91"/>
    <w:rsid w:val="00B52652"/>
    <w:rsid w:val="00B647DB"/>
    <w:rsid w:val="00B64B31"/>
    <w:rsid w:val="00B73575"/>
    <w:rsid w:val="00BA59BB"/>
    <w:rsid w:val="00BC6D99"/>
    <w:rsid w:val="00C070D1"/>
    <w:rsid w:val="00C216CF"/>
    <w:rsid w:val="00C65D2A"/>
    <w:rsid w:val="00CB4438"/>
    <w:rsid w:val="00D1375C"/>
    <w:rsid w:val="00D16D18"/>
    <w:rsid w:val="00D175A7"/>
    <w:rsid w:val="00D325E6"/>
    <w:rsid w:val="00D50FDF"/>
    <w:rsid w:val="00D51855"/>
    <w:rsid w:val="00D6081F"/>
    <w:rsid w:val="00D62AEA"/>
    <w:rsid w:val="00D87E6F"/>
    <w:rsid w:val="00D95EC5"/>
    <w:rsid w:val="00DB3C70"/>
    <w:rsid w:val="00DC2A0F"/>
    <w:rsid w:val="00DE7ACF"/>
    <w:rsid w:val="00EC48E8"/>
    <w:rsid w:val="00EE53E3"/>
    <w:rsid w:val="00F112C5"/>
    <w:rsid w:val="00F12580"/>
    <w:rsid w:val="00F27779"/>
    <w:rsid w:val="00F42858"/>
    <w:rsid w:val="00F500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F8BFD"/>
  <w15:docId w15:val="{00AF1C2C-4125-4EAA-80B6-364367D2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07"/>
    <w:rPr>
      <w:rFonts w:ascii="Times New Roman" w:eastAsia="Times New Roman" w:hAnsi="Times New Roman" w:cs="Times New Roman"/>
    </w:rPr>
  </w:style>
  <w:style w:type="paragraph" w:styleId="Heading2">
    <w:name w:val="heading 2"/>
    <w:basedOn w:val="Normal"/>
    <w:next w:val="Normal"/>
    <w:link w:val="Heading2Char"/>
    <w:qFormat/>
    <w:rsid w:val="00991D07"/>
    <w:pPr>
      <w:keepNext/>
      <w:outlineLvl w:val="1"/>
    </w:pPr>
    <w:rPr>
      <w:b/>
      <w:sz w:val="20"/>
      <w:szCs w:val="20"/>
    </w:rPr>
  </w:style>
  <w:style w:type="paragraph" w:styleId="Heading3">
    <w:name w:val="heading 3"/>
    <w:basedOn w:val="Normal"/>
    <w:next w:val="Normal"/>
    <w:link w:val="Heading3Char"/>
    <w:uiPriority w:val="9"/>
    <w:semiHidden/>
    <w:unhideWhenUsed/>
    <w:qFormat/>
    <w:rsid w:val="00F428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8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D07"/>
    <w:rPr>
      <w:rFonts w:ascii="Times New Roman" w:eastAsia="Times New Roman" w:hAnsi="Times New Roman" w:cs="Times New Roman"/>
      <w:b/>
      <w:sz w:val="20"/>
      <w:szCs w:val="20"/>
    </w:rPr>
  </w:style>
  <w:style w:type="paragraph" w:styleId="Header">
    <w:name w:val="header"/>
    <w:basedOn w:val="Normal"/>
    <w:link w:val="HeaderChar"/>
    <w:rsid w:val="00991D07"/>
    <w:pPr>
      <w:tabs>
        <w:tab w:val="center" w:pos="4320"/>
        <w:tab w:val="right" w:pos="8640"/>
      </w:tabs>
    </w:pPr>
  </w:style>
  <w:style w:type="character" w:customStyle="1" w:styleId="HeaderChar">
    <w:name w:val="Header Char"/>
    <w:basedOn w:val="DefaultParagraphFont"/>
    <w:link w:val="Header"/>
    <w:rsid w:val="00991D07"/>
    <w:rPr>
      <w:rFonts w:ascii="Times New Roman" w:eastAsia="Times New Roman" w:hAnsi="Times New Roman" w:cs="Times New Roman"/>
    </w:rPr>
  </w:style>
  <w:style w:type="paragraph" w:styleId="Footer">
    <w:name w:val="footer"/>
    <w:basedOn w:val="Normal"/>
    <w:link w:val="FooterChar"/>
    <w:rsid w:val="00991D07"/>
    <w:pPr>
      <w:tabs>
        <w:tab w:val="center" w:pos="4320"/>
        <w:tab w:val="right" w:pos="8640"/>
      </w:tabs>
    </w:pPr>
  </w:style>
  <w:style w:type="character" w:customStyle="1" w:styleId="FooterChar">
    <w:name w:val="Footer Char"/>
    <w:basedOn w:val="DefaultParagraphFont"/>
    <w:link w:val="Footer"/>
    <w:rsid w:val="00991D07"/>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991D07"/>
  </w:style>
  <w:style w:type="character" w:customStyle="1" w:styleId="CommentTextChar">
    <w:name w:val="Comment Text Char"/>
    <w:basedOn w:val="DefaultParagraphFont"/>
    <w:link w:val="CommentText"/>
    <w:uiPriority w:val="99"/>
    <w:semiHidden/>
    <w:rsid w:val="00991D07"/>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991D07"/>
    <w:rPr>
      <w:b/>
      <w:bCs/>
      <w:sz w:val="20"/>
      <w:szCs w:val="20"/>
    </w:rPr>
  </w:style>
  <w:style w:type="character" w:customStyle="1" w:styleId="CommentSubjectChar">
    <w:name w:val="Comment Subject Char"/>
    <w:basedOn w:val="CommentTextChar"/>
    <w:link w:val="CommentSubject"/>
    <w:semiHidden/>
    <w:rsid w:val="00991D07"/>
    <w:rPr>
      <w:rFonts w:ascii="Times New Roman" w:eastAsia="Times New Roman" w:hAnsi="Times New Roman" w:cs="Times New Roman"/>
      <w:b/>
      <w:bCs/>
      <w:sz w:val="20"/>
      <w:szCs w:val="20"/>
    </w:rPr>
  </w:style>
  <w:style w:type="character" w:customStyle="1" w:styleId="klink">
    <w:name w:val="klink"/>
    <w:basedOn w:val="DefaultParagraphFont"/>
    <w:rsid w:val="00F42858"/>
  </w:style>
  <w:style w:type="paragraph" w:styleId="NormalWeb">
    <w:name w:val="Normal (Web)"/>
    <w:basedOn w:val="Normal"/>
    <w:uiPriority w:val="99"/>
    <w:rsid w:val="00F42858"/>
    <w:pPr>
      <w:spacing w:beforeLines="1" w:afterLines="1"/>
    </w:pPr>
    <w:rPr>
      <w:rFonts w:ascii="Times" w:eastAsiaTheme="minorHAnsi" w:hAnsi="Times"/>
      <w:sz w:val="20"/>
      <w:szCs w:val="20"/>
    </w:rPr>
  </w:style>
  <w:style w:type="character" w:customStyle="1" w:styleId="Heading3Char">
    <w:name w:val="Heading 3 Char"/>
    <w:basedOn w:val="DefaultParagraphFont"/>
    <w:link w:val="Heading3"/>
    <w:uiPriority w:val="9"/>
    <w:semiHidden/>
    <w:rsid w:val="00F428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2858"/>
    <w:rPr>
      <w:rFonts w:asciiTheme="majorHAnsi" w:eastAsiaTheme="majorEastAsia" w:hAnsiTheme="majorHAnsi" w:cstheme="majorBidi"/>
      <w:b/>
      <w:bCs/>
      <w:i/>
      <w:iCs/>
      <w:color w:val="4F81BD" w:themeColor="accent1"/>
    </w:rPr>
  </w:style>
  <w:style w:type="character" w:customStyle="1" w:styleId="ilad">
    <w:name w:val="il_ad"/>
    <w:basedOn w:val="DefaultParagraphFont"/>
    <w:rsid w:val="00F42858"/>
  </w:style>
  <w:style w:type="character" w:styleId="Emphasis">
    <w:name w:val="Emphasis"/>
    <w:basedOn w:val="DefaultParagraphFont"/>
    <w:uiPriority w:val="20"/>
    <w:rsid w:val="00F42858"/>
    <w:rPr>
      <w:i/>
    </w:rPr>
  </w:style>
  <w:style w:type="character" w:styleId="Strong">
    <w:name w:val="Strong"/>
    <w:basedOn w:val="DefaultParagraphFont"/>
    <w:uiPriority w:val="22"/>
    <w:rsid w:val="00F42858"/>
    <w:rPr>
      <w:b/>
    </w:rPr>
  </w:style>
  <w:style w:type="paragraph" w:styleId="ListParagraph">
    <w:name w:val="List Paragraph"/>
    <w:basedOn w:val="Normal"/>
    <w:uiPriority w:val="34"/>
    <w:qFormat/>
    <w:rsid w:val="00EC48E8"/>
    <w:pPr>
      <w:ind w:left="720"/>
      <w:contextualSpacing/>
    </w:pPr>
  </w:style>
  <w:style w:type="character" w:styleId="Hyperlink">
    <w:name w:val="Hyperlink"/>
    <w:basedOn w:val="DefaultParagraphFont"/>
    <w:uiPriority w:val="99"/>
    <w:unhideWhenUsed/>
    <w:rsid w:val="00A76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3720">
      <w:bodyDiv w:val="1"/>
      <w:marLeft w:val="0"/>
      <w:marRight w:val="0"/>
      <w:marTop w:val="0"/>
      <w:marBottom w:val="0"/>
      <w:divBdr>
        <w:top w:val="none" w:sz="0" w:space="0" w:color="auto"/>
        <w:left w:val="none" w:sz="0" w:space="0" w:color="auto"/>
        <w:bottom w:val="none" w:sz="0" w:space="0" w:color="auto"/>
        <w:right w:val="none" w:sz="0" w:space="0" w:color="auto"/>
      </w:divBdr>
    </w:div>
    <w:div w:id="80836584">
      <w:bodyDiv w:val="1"/>
      <w:marLeft w:val="0"/>
      <w:marRight w:val="0"/>
      <w:marTop w:val="0"/>
      <w:marBottom w:val="0"/>
      <w:divBdr>
        <w:top w:val="none" w:sz="0" w:space="0" w:color="auto"/>
        <w:left w:val="none" w:sz="0" w:space="0" w:color="auto"/>
        <w:bottom w:val="none" w:sz="0" w:space="0" w:color="auto"/>
        <w:right w:val="none" w:sz="0" w:space="0" w:color="auto"/>
      </w:divBdr>
    </w:div>
    <w:div w:id="283581619">
      <w:bodyDiv w:val="1"/>
      <w:marLeft w:val="0"/>
      <w:marRight w:val="0"/>
      <w:marTop w:val="0"/>
      <w:marBottom w:val="0"/>
      <w:divBdr>
        <w:top w:val="none" w:sz="0" w:space="0" w:color="auto"/>
        <w:left w:val="none" w:sz="0" w:space="0" w:color="auto"/>
        <w:bottom w:val="none" w:sz="0" w:space="0" w:color="auto"/>
        <w:right w:val="none" w:sz="0" w:space="0" w:color="auto"/>
      </w:divBdr>
    </w:div>
    <w:div w:id="307368874">
      <w:bodyDiv w:val="1"/>
      <w:marLeft w:val="0"/>
      <w:marRight w:val="0"/>
      <w:marTop w:val="0"/>
      <w:marBottom w:val="0"/>
      <w:divBdr>
        <w:top w:val="none" w:sz="0" w:space="0" w:color="auto"/>
        <w:left w:val="none" w:sz="0" w:space="0" w:color="auto"/>
        <w:bottom w:val="none" w:sz="0" w:space="0" w:color="auto"/>
        <w:right w:val="none" w:sz="0" w:space="0" w:color="auto"/>
      </w:divBdr>
    </w:div>
    <w:div w:id="330957774">
      <w:bodyDiv w:val="1"/>
      <w:marLeft w:val="0"/>
      <w:marRight w:val="0"/>
      <w:marTop w:val="0"/>
      <w:marBottom w:val="0"/>
      <w:divBdr>
        <w:top w:val="none" w:sz="0" w:space="0" w:color="auto"/>
        <w:left w:val="none" w:sz="0" w:space="0" w:color="auto"/>
        <w:bottom w:val="none" w:sz="0" w:space="0" w:color="auto"/>
        <w:right w:val="none" w:sz="0" w:space="0" w:color="auto"/>
      </w:divBdr>
    </w:div>
    <w:div w:id="362829558">
      <w:bodyDiv w:val="1"/>
      <w:marLeft w:val="0"/>
      <w:marRight w:val="0"/>
      <w:marTop w:val="0"/>
      <w:marBottom w:val="0"/>
      <w:divBdr>
        <w:top w:val="none" w:sz="0" w:space="0" w:color="auto"/>
        <w:left w:val="none" w:sz="0" w:space="0" w:color="auto"/>
        <w:bottom w:val="none" w:sz="0" w:space="0" w:color="auto"/>
        <w:right w:val="none" w:sz="0" w:space="0" w:color="auto"/>
      </w:divBdr>
    </w:div>
    <w:div w:id="489908801">
      <w:bodyDiv w:val="1"/>
      <w:marLeft w:val="0"/>
      <w:marRight w:val="0"/>
      <w:marTop w:val="0"/>
      <w:marBottom w:val="0"/>
      <w:divBdr>
        <w:top w:val="none" w:sz="0" w:space="0" w:color="auto"/>
        <w:left w:val="none" w:sz="0" w:space="0" w:color="auto"/>
        <w:bottom w:val="none" w:sz="0" w:space="0" w:color="auto"/>
        <w:right w:val="none" w:sz="0" w:space="0" w:color="auto"/>
      </w:divBdr>
    </w:div>
    <w:div w:id="552737253">
      <w:bodyDiv w:val="1"/>
      <w:marLeft w:val="0"/>
      <w:marRight w:val="0"/>
      <w:marTop w:val="0"/>
      <w:marBottom w:val="0"/>
      <w:divBdr>
        <w:top w:val="none" w:sz="0" w:space="0" w:color="auto"/>
        <w:left w:val="none" w:sz="0" w:space="0" w:color="auto"/>
        <w:bottom w:val="none" w:sz="0" w:space="0" w:color="auto"/>
        <w:right w:val="none" w:sz="0" w:space="0" w:color="auto"/>
      </w:divBdr>
    </w:div>
    <w:div w:id="714042105">
      <w:bodyDiv w:val="1"/>
      <w:marLeft w:val="0"/>
      <w:marRight w:val="0"/>
      <w:marTop w:val="0"/>
      <w:marBottom w:val="0"/>
      <w:divBdr>
        <w:top w:val="none" w:sz="0" w:space="0" w:color="auto"/>
        <w:left w:val="none" w:sz="0" w:space="0" w:color="auto"/>
        <w:bottom w:val="none" w:sz="0" w:space="0" w:color="auto"/>
        <w:right w:val="none" w:sz="0" w:space="0" w:color="auto"/>
      </w:divBdr>
    </w:div>
    <w:div w:id="718549186">
      <w:bodyDiv w:val="1"/>
      <w:marLeft w:val="0"/>
      <w:marRight w:val="0"/>
      <w:marTop w:val="0"/>
      <w:marBottom w:val="0"/>
      <w:divBdr>
        <w:top w:val="none" w:sz="0" w:space="0" w:color="auto"/>
        <w:left w:val="none" w:sz="0" w:space="0" w:color="auto"/>
        <w:bottom w:val="none" w:sz="0" w:space="0" w:color="auto"/>
        <w:right w:val="none" w:sz="0" w:space="0" w:color="auto"/>
      </w:divBdr>
    </w:div>
    <w:div w:id="966424688">
      <w:bodyDiv w:val="1"/>
      <w:marLeft w:val="0"/>
      <w:marRight w:val="0"/>
      <w:marTop w:val="0"/>
      <w:marBottom w:val="0"/>
      <w:divBdr>
        <w:top w:val="none" w:sz="0" w:space="0" w:color="auto"/>
        <w:left w:val="none" w:sz="0" w:space="0" w:color="auto"/>
        <w:bottom w:val="none" w:sz="0" w:space="0" w:color="auto"/>
        <w:right w:val="none" w:sz="0" w:space="0" w:color="auto"/>
      </w:divBdr>
    </w:div>
    <w:div w:id="1088042384">
      <w:bodyDiv w:val="1"/>
      <w:marLeft w:val="0"/>
      <w:marRight w:val="0"/>
      <w:marTop w:val="0"/>
      <w:marBottom w:val="0"/>
      <w:divBdr>
        <w:top w:val="none" w:sz="0" w:space="0" w:color="auto"/>
        <w:left w:val="none" w:sz="0" w:space="0" w:color="auto"/>
        <w:bottom w:val="none" w:sz="0" w:space="0" w:color="auto"/>
        <w:right w:val="none" w:sz="0" w:space="0" w:color="auto"/>
      </w:divBdr>
    </w:div>
    <w:div w:id="1445343371">
      <w:bodyDiv w:val="1"/>
      <w:marLeft w:val="0"/>
      <w:marRight w:val="0"/>
      <w:marTop w:val="0"/>
      <w:marBottom w:val="0"/>
      <w:divBdr>
        <w:top w:val="none" w:sz="0" w:space="0" w:color="auto"/>
        <w:left w:val="none" w:sz="0" w:space="0" w:color="auto"/>
        <w:bottom w:val="none" w:sz="0" w:space="0" w:color="auto"/>
        <w:right w:val="none" w:sz="0" w:space="0" w:color="auto"/>
      </w:divBdr>
    </w:div>
    <w:div w:id="1473598139">
      <w:bodyDiv w:val="1"/>
      <w:marLeft w:val="0"/>
      <w:marRight w:val="0"/>
      <w:marTop w:val="0"/>
      <w:marBottom w:val="0"/>
      <w:divBdr>
        <w:top w:val="none" w:sz="0" w:space="0" w:color="auto"/>
        <w:left w:val="none" w:sz="0" w:space="0" w:color="auto"/>
        <w:bottom w:val="none" w:sz="0" w:space="0" w:color="auto"/>
        <w:right w:val="none" w:sz="0" w:space="0" w:color="auto"/>
      </w:divBdr>
    </w:div>
    <w:div w:id="1553493300">
      <w:bodyDiv w:val="1"/>
      <w:marLeft w:val="0"/>
      <w:marRight w:val="0"/>
      <w:marTop w:val="0"/>
      <w:marBottom w:val="0"/>
      <w:divBdr>
        <w:top w:val="none" w:sz="0" w:space="0" w:color="auto"/>
        <w:left w:val="none" w:sz="0" w:space="0" w:color="auto"/>
        <w:bottom w:val="none" w:sz="0" w:space="0" w:color="auto"/>
        <w:right w:val="none" w:sz="0" w:space="0" w:color="auto"/>
      </w:divBdr>
    </w:div>
    <w:div w:id="1572277833">
      <w:bodyDiv w:val="1"/>
      <w:marLeft w:val="0"/>
      <w:marRight w:val="0"/>
      <w:marTop w:val="0"/>
      <w:marBottom w:val="0"/>
      <w:divBdr>
        <w:top w:val="none" w:sz="0" w:space="0" w:color="auto"/>
        <w:left w:val="none" w:sz="0" w:space="0" w:color="auto"/>
        <w:bottom w:val="none" w:sz="0" w:space="0" w:color="auto"/>
        <w:right w:val="none" w:sz="0" w:space="0" w:color="auto"/>
      </w:divBdr>
    </w:div>
    <w:div w:id="1728645552">
      <w:bodyDiv w:val="1"/>
      <w:marLeft w:val="0"/>
      <w:marRight w:val="0"/>
      <w:marTop w:val="0"/>
      <w:marBottom w:val="0"/>
      <w:divBdr>
        <w:top w:val="none" w:sz="0" w:space="0" w:color="auto"/>
        <w:left w:val="none" w:sz="0" w:space="0" w:color="auto"/>
        <w:bottom w:val="none" w:sz="0" w:space="0" w:color="auto"/>
        <w:right w:val="none" w:sz="0" w:space="0" w:color="auto"/>
      </w:divBdr>
    </w:div>
    <w:div w:id="1924028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Resume Companion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Lai</dc:creator>
  <cp:lastModifiedBy>Bennett, Jennifer</cp:lastModifiedBy>
  <cp:revision>2</cp:revision>
  <cp:lastPrinted>2014-04-30T04:15:00Z</cp:lastPrinted>
  <dcterms:created xsi:type="dcterms:W3CDTF">2020-06-20T18:40:00Z</dcterms:created>
  <dcterms:modified xsi:type="dcterms:W3CDTF">2020-06-20T18:40:00Z</dcterms:modified>
</cp:coreProperties>
</file>