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1D3D" w14:textId="77777777" w:rsidR="00B5416B" w:rsidRDefault="00F2149F">
      <w:pPr>
        <w:spacing w:after="47" w:line="259" w:lineRule="auto"/>
        <w:ind w:left="-360" w:right="-365" w:firstLine="0"/>
      </w:pPr>
      <w:r>
        <w:rPr>
          <w:rFonts w:ascii="Calibri" w:eastAsia="Calibri" w:hAnsi="Calibri" w:cs="Calibri"/>
          <w:noProof/>
          <w:sz w:val="22"/>
        </w:rPr>
        <mc:AlternateContent>
          <mc:Choice Requires="wpg">
            <w:drawing>
              <wp:inline distT="0" distB="0" distL="0" distR="0" wp14:anchorId="046E59B6" wp14:editId="1874436E">
                <wp:extent cx="7315200" cy="700786"/>
                <wp:effectExtent l="0" t="0" r="0" b="0"/>
                <wp:docPr id="6061" name="Group 6061"/>
                <wp:cNvGraphicFramePr/>
                <a:graphic xmlns:a="http://schemas.openxmlformats.org/drawingml/2006/main">
                  <a:graphicData uri="http://schemas.microsoft.com/office/word/2010/wordprocessingGroup">
                    <wpg:wgp>
                      <wpg:cNvGrpSpPr/>
                      <wpg:grpSpPr>
                        <a:xfrm>
                          <a:off x="0" y="0"/>
                          <a:ext cx="7315200" cy="700786"/>
                          <a:chOff x="0" y="0"/>
                          <a:chExt cx="7315200" cy="700786"/>
                        </a:xfrm>
                      </wpg:grpSpPr>
                      <pic:pic xmlns:pic="http://schemas.openxmlformats.org/drawingml/2006/picture">
                        <pic:nvPicPr>
                          <pic:cNvPr id="7" name="Picture 7"/>
                          <pic:cNvPicPr/>
                        </pic:nvPicPr>
                        <pic:blipFill>
                          <a:blip r:embed="rId5"/>
                          <a:stretch>
                            <a:fillRect/>
                          </a:stretch>
                        </pic:blipFill>
                        <pic:spPr>
                          <a:xfrm>
                            <a:off x="2910840" y="0"/>
                            <a:ext cx="1604772" cy="390144"/>
                          </a:xfrm>
                          <a:prstGeom prst="rect">
                            <a:avLst/>
                          </a:prstGeom>
                        </pic:spPr>
                      </pic:pic>
                      <wps:wsp>
                        <wps:cNvPr id="8" name="Rectangle 8"/>
                        <wps:cNvSpPr/>
                        <wps:spPr>
                          <a:xfrm>
                            <a:off x="3022727" y="101745"/>
                            <a:ext cx="1686845" cy="211907"/>
                          </a:xfrm>
                          <a:prstGeom prst="rect">
                            <a:avLst/>
                          </a:prstGeom>
                          <a:ln>
                            <a:noFill/>
                          </a:ln>
                        </wps:spPr>
                        <wps:txbx>
                          <w:txbxContent>
                            <w:p w14:paraId="3F4BA229" w14:textId="77777777" w:rsidR="00B5416B" w:rsidRDefault="00F2149F">
                              <w:pPr>
                                <w:spacing w:after="160" w:line="259" w:lineRule="auto"/>
                                <w:ind w:left="0" w:firstLine="0"/>
                              </w:pPr>
                              <w:r>
                                <w:rPr>
                                  <w:b/>
                                  <w:sz w:val="28"/>
                                </w:rPr>
                                <w:t>DAVID DURAN</w:t>
                              </w:r>
                            </w:p>
                          </w:txbxContent>
                        </wps:txbx>
                        <wps:bodyPr horzOverflow="overflow" vert="horz" lIns="0" tIns="0" rIns="0" bIns="0" rtlCol="0">
                          <a:noAutofit/>
                        </wps:bodyPr>
                      </wps:wsp>
                      <wps:wsp>
                        <wps:cNvPr id="9" name="Rectangle 9"/>
                        <wps:cNvSpPr/>
                        <wps:spPr>
                          <a:xfrm>
                            <a:off x="4292473" y="101745"/>
                            <a:ext cx="59288" cy="211907"/>
                          </a:xfrm>
                          <a:prstGeom prst="rect">
                            <a:avLst/>
                          </a:prstGeom>
                          <a:ln>
                            <a:noFill/>
                          </a:ln>
                        </wps:spPr>
                        <wps:txbx>
                          <w:txbxContent>
                            <w:p w14:paraId="29B6D65C" w14:textId="77777777" w:rsidR="00B5416B" w:rsidRDefault="00F2149F">
                              <w:pPr>
                                <w:spacing w:after="160" w:line="259" w:lineRule="auto"/>
                                <w:ind w:left="0" w:firstLine="0"/>
                              </w:pPr>
                              <w:r>
                                <w:rPr>
                                  <w:b/>
                                  <w:sz w:val="28"/>
                                </w:rPr>
                                <w:t xml:space="preserve"> </w:t>
                              </w:r>
                            </w:p>
                          </w:txbxContent>
                        </wps:txbx>
                        <wps:bodyPr horzOverflow="overflow" vert="horz" lIns="0" tIns="0" rIns="0" bIns="0" rtlCol="0">
                          <a:noAutofit/>
                        </wps:bodyPr>
                      </wps:wsp>
                      <wps:wsp>
                        <wps:cNvPr id="5629" name="Rectangle 5629"/>
                        <wps:cNvSpPr/>
                        <wps:spPr>
                          <a:xfrm>
                            <a:off x="1393190" y="291155"/>
                            <a:ext cx="422137" cy="186236"/>
                          </a:xfrm>
                          <a:prstGeom prst="rect">
                            <a:avLst/>
                          </a:prstGeom>
                          <a:ln>
                            <a:noFill/>
                          </a:ln>
                        </wps:spPr>
                        <wps:txbx>
                          <w:txbxContent>
                            <w:p w14:paraId="4A8B66AA" w14:textId="77777777" w:rsidR="00B5416B" w:rsidRDefault="00F2149F">
                              <w:pPr>
                                <w:spacing w:after="160" w:line="259" w:lineRule="auto"/>
                                <w:ind w:left="0" w:firstLine="0"/>
                              </w:pPr>
                              <w:r>
                                <w:t>20281</w:t>
                              </w:r>
                            </w:p>
                          </w:txbxContent>
                        </wps:txbx>
                        <wps:bodyPr horzOverflow="overflow" vert="horz" lIns="0" tIns="0" rIns="0" bIns="0" rtlCol="0">
                          <a:noAutofit/>
                        </wps:bodyPr>
                      </wps:wsp>
                      <wps:wsp>
                        <wps:cNvPr id="5630" name="Rectangle 5630"/>
                        <wps:cNvSpPr/>
                        <wps:spPr>
                          <a:xfrm>
                            <a:off x="1711218" y="291155"/>
                            <a:ext cx="805974" cy="186236"/>
                          </a:xfrm>
                          <a:prstGeom prst="rect">
                            <a:avLst/>
                          </a:prstGeom>
                          <a:ln>
                            <a:noFill/>
                          </a:ln>
                        </wps:spPr>
                        <wps:txbx>
                          <w:txbxContent>
                            <w:p w14:paraId="339BE255" w14:textId="77777777" w:rsidR="00B5416B" w:rsidRDefault="00F2149F">
                              <w:pPr>
                                <w:spacing w:after="160" w:line="259" w:lineRule="auto"/>
                                <w:ind w:left="0" w:firstLine="0"/>
                              </w:pPr>
                              <w:r>
                                <w:t xml:space="preserve"> Via Medici</w:t>
                              </w:r>
                            </w:p>
                          </w:txbxContent>
                        </wps:txbx>
                        <wps:bodyPr horzOverflow="overflow" vert="horz" lIns="0" tIns="0" rIns="0" bIns="0" rtlCol="0">
                          <a:noAutofit/>
                        </wps:bodyPr>
                      </wps:wsp>
                      <wps:wsp>
                        <wps:cNvPr id="11" name="Rectangle 11"/>
                        <wps:cNvSpPr/>
                        <wps:spPr>
                          <a:xfrm>
                            <a:off x="2318258" y="291155"/>
                            <a:ext cx="42059" cy="186236"/>
                          </a:xfrm>
                          <a:prstGeom prst="rect">
                            <a:avLst/>
                          </a:prstGeom>
                          <a:ln>
                            <a:noFill/>
                          </a:ln>
                        </wps:spPr>
                        <wps:txbx>
                          <w:txbxContent>
                            <w:p w14:paraId="792CF20E" w14:textId="77777777" w:rsidR="00B5416B" w:rsidRDefault="00F2149F">
                              <w:pPr>
                                <w:spacing w:after="160" w:line="259" w:lineRule="auto"/>
                                <w:ind w:left="0" w:firstLine="0"/>
                              </w:pPr>
                              <w:r>
                                <w:t>,</w:t>
                              </w:r>
                            </w:p>
                          </w:txbxContent>
                        </wps:txbx>
                        <wps:bodyPr horzOverflow="overflow" vert="horz" lIns="0" tIns="0" rIns="0" bIns="0" rtlCol="0">
                          <a:noAutofit/>
                        </wps:bodyPr>
                      </wps:wsp>
                      <wps:wsp>
                        <wps:cNvPr id="12" name="Rectangle 12"/>
                        <wps:cNvSpPr/>
                        <wps:spPr>
                          <a:xfrm>
                            <a:off x="2350262" y="291155"/>
                            <a:ext cx="42059" cy="186236"/>
                          </a:xfrm>
                          <a:prstGeom prst="rect">
                            <a:avLst/>
                          </a:prstGeom>
                          <a:ln>
                            <a:noFill/>
                          </a:ln>
                        </wps:spPr>
                        <wps:txbx>
                          <w:txbxContent>
                            <w:p w14:paraId="0DF342FF" w14:textId="77777777" w:rsidR="00B5416B" w:rsidRDefault="00F2149F">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2380742" y="291155"/>
                            <a:ext cx="1669053" cy="186236"/>
                          </a:xfrm>
                          <a:prstGeom prst="rect">
                            <a:avLst/>
                          </a:prstGeom>
                          <a:ln>
                            <a:noFill/>
                          </a:ln>
                        </wps:spPr>
                        <wps:txbx>
                          <w:txbxContent>
                            <w:p w14:paraId="54CE60AA" w14:textId="77777777" w:rsidR="00B5416B" w:rsidRDefault="00F2149F">
                              <w:pPr>
                                <w:spacing w:after="160" w:line="259" w:lineRule="auto"/>
                                <w:ind w:left="0" w:firstLine="0"/>
                              </w:pPr>
                              <w:r>
                                <w:t>Porter Ranch CA, 91326</w:t>
                              </w:r>
                            </w:p>
                          </w:txbxContent>
                        </wps:txbx>
                        <wps:bodyPr horzOverflow="overflow" vert="horz" lIns="0" tIns="0" rIns="0" bIns="0" rtlCol="0">
                          <a:noAutofit/>
                        </wps:bodyPr>
                      </wps:wsp>
                      <wps:wsp>
                        <wps:cNvPr id="14" name="Rectangle 14"/>
                        <wps:cNvSpPr/>
                        <wps:spPr>
                          <a:xfrm>
                            <a:off x="3638423" y="291155"/>
                            <a:ext cx="42058" cy="186236"/>
                          </a:xfrm>
                          <a:prstGeom prst="rect">
                            <a:avLst/>
                          </a:prstGeom>
                          <a:ln>
                            <a:noFill/>
                          </a:ln>
                        </wps:spPr>
                        <wps:txbx>
                          <w:txbxContent>
                            <w:p w14:paraId="3B766451" w14:textId="77777777" w:rsidR="00B5416B" w:rsidRDefault="00F2149F">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3670427" y="316156"/>
                            <a:ext cx="143405" cy="153038"/>
                          </a:xfrm>
                          <a:prstGeom prst="rect">
                            <a:avLst/>
                          </a:prstGeom>
                          <a:ln>
                            <a:noFill/>
                          </a:ln>
                        </wps:spPr>
                        <wps:txbx>
                          <w:txbxContent>
                            <w:p w14:paraId="58EC78A1" w14:textId="77777777" w:rsidR="00B5416B" w:rsidRDefault="00F2149F">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3778631" y="291155"/>
                            <a:ext cx="660656" cy="186236"/>
                          </a:xfrm>
                          <a:prstGeom prst="rect">
                            <a:avLst/>
                          </a:prstGeom>
                          <a:ln>
                            <a:noFill/>
                          </a:ln>
                        </wps:spPr>
                        <wps:txbx>
                          <w:txbxContent>
                            <w:p w14:paraId="645F013E" w14:textId="77777777" w:rsidR="00B5416B" w:rsidRDefault="00F2149F">
                              <w:pPr>
                                <w:spacing w:after="160" w:line="259" w:lineRule="auto"/>
                                <w:ind w:left="0" w:firstLine="0"/>
                              </w:pPr>
                              <w:r>
                                <w:t>(818) 652</w:t>
                              </w:r>
                            </w:p>
                          </w:txbxContent>
                        </wps:txbx>
                        <wps:bodyPr horzOverflow="overflow" vert="horz" lIns="0" tIns="0" rIns="0" bIns="0" rtlCol="0">
                          <a:noAutofit/>
                        </wps:bodyPr>
                      </wps:wsp>
                      <wps:wsp>
                        <wps:cNvPr id="17" name="Rectangle 17"/>
                        <wps:cNvSpPr/>
                        <wps:spPr>
                          <a:xfrm>
                            <a:off x="4277233" y="291155"/>
                            <a:ext cx="56024" cy="186236"/>
                          </a:xfrm>
                          <a:prstGeom prst="rect">
                            <a:avLst/>
                          </a:prstGeom>
                          <a:ln>
                            <a:noFill/>
                          </a:ln>
                        </wps:spPr>
                        <wps:txbx>
                          <w:txbxContent>
                            <w:p w14:paraId="7216D8CE" w14:textId="77777777" w:rsidR="00B5416B" w:rsidRDefault="00F2149F">
                              <w:pPr>
                                <w:spacing w:after="160" w:line="259" w:lineRule="auto"/>
                                <w:ind w:left="0" w:firstLine="0"/>
                              </w:pPr>
                              <w:r>
                                <w:t>-</w:t>
                              </w:r>
                            </w:p>
                          </w:txbxContent>
                        </wps:txbx>
                        <wps:bodyPr horzOverflow="overflow" vert="horz" lIns="0" tIns="0" rIns="0" bIns="0" rtlCol="0">
                          <a:noAutofit/>
                        </wps:bodyPr>
                      </wps:wsp>
                      <wps:wsp>
                        <wps:cNvPr id="18" name="Rectangle 18"/>
                        <wps:cNvSpPr/>
                        <wps:spPr>
                          <a:xfrm>
                            <a:off x="4318381" y="291155"/>
                            <a:ext cx="337142" cy="186236"/>
                          </a:xfrm>
                          <a:prstGeom prst="rect">
                            <a:avLst/>
                          </a:prstGeom>
                          <a:ln>
                            <a:noFill/>
                          </a:ln>
                        </wps:spPr>
                        <wps:txbx>
                          <w:txbxContent>
                            <w:p w14:paraId="12E25607" w14:textId="77777777" w:rsidR="00B5416B" w:rsidRDefault="00F2149F">
                              <w:pPr>
                                <w:spacing w:after="160" w:line="259" w:lineRule="auto"/>
                                <w:ind w:left="0" w:firstLine="0"/>
                              </w:pPr>
                              <w:r>
                                <w:t>5308</w:t>
                              </w:r>
                            </w:p>
                          </w:txbxContent>
                        </wps:txbx>
                        <wps:bodyPr horzOverflow="overflow" vert="horz" lIns="0" tIns="0" rIns="0" bIns="0" rtlCol="0">
                          <a:noAutofit/>
                        </wps:bodyPr>
                      </wps:wsp>
                      <wps:wsp>
                        <wps:cNvPr id="19" name="Rectangle 19"/>
                        <wps:cNvSpPr/>
                        <wps:spPr>
                          <a:xfrm>
                            <a:off x="4572889" y="291155"/>
                            <a:ext cx="42058" cy="186236"/>
                          </a:xfrm>
                          <a:prstGeom prst="rect">
                            <a:avLst/>
                          </a:prstGeom>
                          <a:ln>
                            <a:noFill/>
                          </a:ln>
                        </wps:spPr>
                        <wps:txbx>
                          <w:txbxContent>
                            <w:p w14:paraId="0F612745" w14:textId="77777777" w:rsidR="00B5416B" w:rsidRDefault="00F2149F">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4604893" y="291155"/>
                            <a:ext cx="1753002" cy="186236"/>
                          </a:xfrm>
                          <a:prstGeom prst="rect">
                            <a:avLst/>
                          </a:prstGeom>
                          <a:ln>
                            <a:noFill/>
                          </a:ln>
                        </wps:spPr>
                        <wps:txbx>
                          <w:txbxContent>
                            <w:p w14:paraId="4498E0F6" w14:textId="77777777" w:rsidR="00B5416B" w:rsidRDefault="00F2149F">
                              <w:pPr>
                                <w:spacing w:after="160" w:line="259" w:lineRule="auto"/>
                                <w:ind w:left="0" w:firstLine="0"/>
                              </w:pPr>
                              <w:r>
                                <w:t>daviddduran@icloud.com</w:t>
                              </w:r>
                            </w:p>
                          </w:txbxContent>
                        </wps:txbx>
                        <wps:bodyPr horzOverflow="overflow" vert="horz" lIns="0" tIns="0" rIns="0" bIns="0" rtlCol="0">
                          <a:noAutofit/>
                        </wps:bodyPr>
                      </wps:wsp>
                      <wps:wsp>
                        <wps:cNvPr id="21" name="Rectangle 21"/>
                        <wps:cNvSpPr/>
                        <wps:spPr>
                          <a:xfrm>
                            <a:off x="5923153" y="291155"/>
                            <a:ext cx="42058" cy="186236"/>
                          </a:xfrm>
                          <a:prstGeom prst="rect">
                            <a:avLst/>
                          </a:prstGeom>
                          <a:ln>
                            <a:noFill/>
                          </a:ln>
                        </wps:spPr>
                        <wps:txbx>
                          <w:txbxContent>
                            <w:p w14:paraId="35BEE90C" w14:textId="77777777" w:rsidR="00B5416B" w:rsidRDefault="00F2149F">
                              <w:pPr>
                                <w:spacing w:after="160" w:line="259" w:lineRule="auto"/>
                                <w:ind w:left="0" w:firstLine="0"/>
                              </w:pPr>
                              <w:r>
                                <w:t xml:space="preserve"> </w:t>
                              </w:r>
                            </w:p>
                          </w:txbxContent>
                        </wps:txbx>
                        <wps:bodyPr horzOverflow="overflow" vert="horz" lIns="0" tIns="0" rIns="0" bIns="0" rtlCol="0">
                          <a:noAutofit/>
                        </wps:bodyPr>
                      </wps:wsp>
                      <wps:wsp>
                        <wps:cNvPr id="350" name="Shape 350"/>
                        <wps:cNvSpPr/>
                        <wps:spPr>
                          <a:xfrm>
                            <a:off x="0" y="700786"/>
                            <a:ext cx="7315200" cy="0"/>
                          </a:xfrm>
                          <a:custGeom>
                            <a:avLst/>
                            <a:gdLst/>
                            <a:ahLst/>
                            <a:cxnLst/>
                            <a:rect l="0" t="0" r="0" b="0"/>
                            <a:pathLst>
                              <a:path w="7315200">
                                <a:moveTo>
                                  <a:pt x="0" y="0"/>
                                </a:moveTo>
                                <a:lnTo>
                                  <a:pt x="73152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61" style="width:576pt;height:55.18pt;mso-position-horizontal-relative:char;mso-position-vertical-relative:line" coordsize="73152,7007">
                <v:shape id="Picture 7" style="position:absolute;width:16047;height:3901;left:29108;top:0;" filled="f">
                  <v:imagedata r:id="rId6"/>
                </v:shape>
                <v:rect id="Rectangle 8" style="position:absolute;width:16868;height:2119;left:30227;top:1017;"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DAVID DURAN</w:t>
                        </w:r>
                      </w:p>
                    </w:txbxContent>
                  </v:textbox>
                </v:rect>
                <v:rect id="Rectangle 9" style="position:absolute;width:592;height:2119;left:42924;top:1017;"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 </w:t>
                        </w:r>
                      </w:p>
                    </w:txbxContent>
                  </v:textbox>
                </v:rect>
                <v:rect id="Rectangle 5629" style="position:absolute;width:4221;height:1862;left:13931;top:2911;" filled="f" stroked="f">
                  <v:textbox inset="0,0,0,0">
                    <w:txbxContent>
                      <w:p>
                        <w:pPr>
                          <w:spacing w:before="0" w:after="160" w:line="259" w:lineRule="auto"/>
                          <w:ind w:left="0" w:firstLine="0"/>
                        </w:pPr>
                        <w:r>
                          <w:rPr/>
                          <w:t xml:space="preserve">20281</w:t>
                        </w:r>
                      </w:p>
                    </w:txbxContent>
                  </v:textbox>
                </v:rect>
                <v:rect id="Rectangle 5630" style="position:absolute;width:8059;height:1862;left:17112;top:2911;" filled="f" stroked="f">
                  <v:textbox inset="0,0,0,0">
                    <w:txbxContent>
                      <w:p>
                        <w:pPr>
                          <w:spacing w:before="0" w:after="160" w:line="259" w:lineRule="auto"/>
                          <w:ind w:left="0" w:firstLine="0"/>
                        </w:pPr>
                        <w:r>
                          <w:rPr/>
                          <w:t xml:space="preserve"> Via Medici</w:t>
                        </w:r>
                      </w:p>
                    </w:txbxContent>
                  </v:textbox>
                </v:rect>
                <v:rect id="Rectangle 11" style="position:absolute;width:420;height:1862;left:23182;top:2911;" filled="f" stroked="f">
                  <v:textbox inset="0,0,0,0">
                    <w:txbxContent>
                      <w:p>
                        <w:pPr>
                          <w:spacing w:before="0" w:after="160" w:line="259" w:lineRule="auto"/>
                          <w:ind w:left="0" w:firstLine="0"/>
                        </w:pPr>
                        <w:r>
                          <w:rPr/>
                          <w:t xml:space="preserve">,</w:t>
                        </w:r>
                      </w:p>
                    </w:txbxContent>
                  </v:textbox>
                </v:rect>
                <v:rect id="Rectangle 12" style="position:absolute;width:420;height:1862;left:23502;top:2911;" filled="f" stroked="f">
                  <v:textbox inset="0,0,0,0">
                    <w:txbxContent>
                      <w:p>
                        <w:pPr>
                          <w:spacing w:before="0" w:after="160" w:line="259" w:lineRule="auto"/>
                          <w:ind w:left="0" w:firstLine="0"/>
                        </w:pPr>
                        <w:r>
                          <w:rPr/>
                          <w:t xml:space="preserve"> </w:t>
                        </w:r>
                      </w:p>
                    </w:txbxContent>
                  </v:textbox>
                </v:rect>
                <v:rect id="Rectangle 13" style="position:absolute;width:16690;height:1862;left:23807;top:2911;" filled="f" stroked="f">
                  <v:textbox inset="0,0,0,0">
                    <w:txbxContent>
                      <w:p>
                        <w:pPr>
                          <w:spacing w:before="0" w:after="160" w:line="259" w:lineRule="auto"/>
                          <w:ind w:left="0" w:firstLine="0"/>
                        </w:pPr>
                        <w:r>
                          <w:rPr/>
                          <w:t xml:space="preserve">Porter Ranch CA, 91326</w:t>
                        </w:r>
                      </w:p>
                    </w:txbxContent>
                  </v:textbox>
                </v:rect>
                <v:rect id="Rectangle 14" style="position:absolute;width:420;height:1862;left:36384;top:2911;" filled="f" stroked="f">
                  <v:textbox inset="0,0,0,0">
                    <w:txbxContent>
                      <w:p>
                        <w:pPr>
                          <w:spacing w:before="0" w:after="160" w:line="259" w:lineRule="auto"/>
                          <w:ind w:left="0" w:firstLine="0"/>
                        </w:pPr>
                        <w:r>
                          <w:rPr/>
                          <w:t xml:space="preserve"> </w:t>
                        </w:r>
                      </w:p>
                    </w:txbxContent>
                  </v:textbox>
                </v:rect>
                <v:rect id="Rectangle 15" style="position:absolute;width:1434;height:1530;left:36704;top:3161;" filled="f" stroked="f">
                  <v:textbox inset="0,0,0,0">
                    <w:txbxContent>
                      <w:p>
                        <w:pPr>
                          <w:spacing w:before="0" w:after="160" w:line="259" w:lineRule="auto"/>
                          <w:ind w:left="0" w:firstLine="0"/>
                        </w:pPr>
                        <w:r>
                          <w:rPr/>
                          <w:t xml:space="preserve">● </w:t>
                        </w:r>
                      </w:p>
                    </w:txbxContent>
                  </v:textbox>
                </v:rect>
                <v:rect id="Rectangle 16" style="position:absolute;width:6606;height:1862;left:37786;top:2911;" filled="f" stroked="f">
                  <v:textbox inset="0,0,0,0">
                    <w:txbxContent>
                      <w:p>
                        <w:pPr>
                          <w:spacing w:before="0" w:after="160" w:line="259" w:lineRule="auto"/>
                          <w:ind w:left="0" w:firstLine="0"/>
                        </w:pPr>
                        <w:r>
                          <w:rPr/>
                          <w:t xml:space="preserve">(818) 652</w:t>
                        </w:r>
                      </w:p>
                    </w:txbxContent>
                  </v:textbox>
                </v:rect>
                <v:rect id="Rectangle 17" style="position:absolute;width:560;height:1862;left:42772;top:2911;" filled="f" stroked="f">
                  <v:textbox inset="0,0,0,0">
                    <w:txbxContent>
                      <w:p>
                        <w:pPr>
                          <w:spacing w:before="0" w:after="160" w:line="259" w:lineRule="auto"/>
                          <w:ind w:left="0" w:firstLine="0"/>
                        </w:pPr>
                        <w:r>
                          <w:rPr/>
                          <w:t xml:space="preserve">-</w:t>
                        </w:r>
                      </w:p>
                    </w:txbxContent>
                  </v:textbox>
                </v:rect>
                <v:rect id="Rectangle 18" style="position:absolute;width:3371;height:1862;left:43183;top:2911;" filled="f" stroked="f">
                  <v:textbox inset="0,0,0,0">
                    <w:txbxContent>
                      <w:p>
                        <w:pPr>
                          <w:spacing w:before="0" w:after="160" w:line="259" w:lineRule="auto"/>
                          <w:ind w:left="0" w:firstLine="0"/>
                        </w:pPr>
                        <w:r>
                          <w:rPr/>
                          <w:t xml:space="preserve">5308</w:t>
                        </w:r>
                      </w:p>
                    </w:txbxContent>
                  </v:textbox>
                </v:rect>
                <v:rect id="Rectangle 19" style="position:absolute;width:420;height:1862;left:45728;top:2911;" filled="f" stroked="f">
                  <v:textbox inset="0,0,0,0">
                    <w:txbxContent>
                      <w:p>
                        <w:pPr>
                          <w:spacing w:before="0" w:after="160" w:line="259" w:lineRule="auto"/>
                          <w:ind w:left="0" w:firstLine="0"/>
                        </w:pPr>
                        <w:r>
                          <w:rPr/>
                          <w:t xml:space="preserve"> </w:t>
                        </w:r>
                      </w:p>
                    </w:txbxContent>
                  </v:textbox>
                </v:rect>
                <v:rect id="Rectangle 20" style="position:absolute;width:17530;height:1862;left:46048;top:2911;" filled="f" stroked="f">
                  <v:textbox inset="0,0,0,0">
                    <w:txbxContent>
                      <w:p>
                        <w:pPr>
                          <w:spacing w:before="0" w:after="160" w:line="259" w:lineRule="auto"/>
                          <w:ind w:left="0" w:firstLine="0"/>
                        </w:pPr>
                        <w:r>
                          <w:rPr/>
                          <w:t xml:space="preserve">daviddduran@icloud.com</w:t>
                        </w:r>
                      </w:p>
                    </w:txbxContent>
                  </v:textbox>
                </v:rect>
                <v:rect id="Rectangle 21" style="position:absolute;width:420;height:1862;left:59231;top:2911;" filled="f" stroked="f">
                  <v:textbox inset="0,0,0,0">
                    <w:txbxContent>
                      <w:p>
                        <w:pPr>
                          <w:spacing w:before="0" w:after="160" w:line="259" w:lineRule="auto"/>
                          <w:ind w:left="0" w:firstLine="0"/>
                        </w:pPr>
                        <w:r>
                          <w:rPr/>
                          <w:t xml:space="preserve"> </w:t>
                        </w:r>
                      </w:p>
                    </w:txbxContent>
                  </v:textbox>
                </v:rect>
                <v:shape id="Shape 350" style="position:absolute;width:73152;height:0;left:0;top:7007;" coordsize="7315200,0" path="m0,0l7315200,0">
                  <v:stroke weight="1pt" endcap="flat" joinstyle="round" on="true" color="#000000"/>
                  <v:fill on="false" color="#000000" opacity="0"/>
                </v:shape>
              </v:group>
            </w:pict>
          </mc:Fallback>
        </mc:AlternateContent>
      </w:r>
    </w:p>
    <w:p w14:paraId="774A5E9C" w14:textId="77777777" w:rsidR="00B5416B" w:rsidRDefault="00F2149F">
      <w:pPr>
        <w:spacing w:after="68" w:line="259" w:lineRule="auto"/>
        <w:ind w:left="57" w:firstLine="0"/>
        <w:jc w:val="center"/>
      </w:pPr>
      <w:r>
        <w:rPr>
          <w:b/>
        </w:rPr>
        <w:t xml:space="preserve"> </w:t>
      </w:r>
    </w:p>
    <w:p w14:paraId="7B1C8260" w14:textId="77777777" w:rsidR="00B5416B" w:rsidRDefault="00F2149F">
      <w:pPr>
        <w:pStyle w:val="Heading1"/>
        <w:ind w:left="203" w:right="180"/>
      </w:pPr>
      <w:r>
        <w:rPr>
          <w:sz w:val="20"/>
        </w:rPr>
        <w:t>C</w:t>
      </w:r>
      <w:r>
        <w:t xml:space="preserve">AREER </w:t>
      </w:r>
      <w:r>
        <w:rPr>
          <w:sz w:val="20"/>
        </w:rPr>
        <w:t>P</w:t>
      </w:r>
      <w:r>
        <w:t>ROFILE</w:t>
      </w:r>
      <w:r>
        <w:rPr>
          <w:sz w:val="20"/>
          <w:u w:val="none"/>
        </w:rPr>
        <w:t xml:space="preserve"> </w:t>
      </w:r>
    </w:p>
    <w:p w14:paraId="0FC2A46C" w14:textId="77777777" w:rsidR="00B5416B" w:rsidRDefault="00F2149F">
      <w:r>
        <w:t xml:space="preserve">Well-rounded, forward-thinking, results-oriented person seeking </w:t>
      </w:r>
      <w:r>
        <w:t>to apply energetic sales capabilities in the marketing, sales, and business management arena. Valued by customers for consistent follow through and caring demeanor. Highly accomplished and innovative individual with experience in penetrating new markets, e</w:t>
      </w:r>
      <w:r>
        <w:t xml:space="preserve">xpanding existing accounts, increasing profits, and achieving sales goals above corporate expectations.  Extensive experience with Spirits, Wine &amp; Beer. </w:t>
      </w:r>
    </w:p>
    <w:p w14:paraId="392A8D57" w14:textId="77777777" w:rsidR="00B5416B" w:rsidRDefault="00F2149F">
      <w:pPr>
        <w:pStyle w:val="Heading1"/>
        <w:ind w:left="203"/>
      </w:pPr>
      <w:r>
        <w:rPr>
          <w:sz w:val="20"/>
        </w:rPr>
        <w:t>K</w:t>
      </w:r>
      <w:r>
        <w:t xml:space="preserve">NOWLEDGE </w:t>
      </w:r>
      <w:r>
        <w:rPr>
          <w:sz w:val="20"/>
        </w:rPr>
        <w:t>&amp;</w:t>
      </w:r>
      <w:r>
        <w:t xml:space="preserve"> </w:t>
      </w:r>
      <w:r>
        <w:rPr>
          <w:sz w:val="20"/>
        </w:rPr>
        <w:t>S</w:t>
      </w:r>
      <w:r>
        <w:t xml:space="preserve">KILL </w:t>
      </w:r>
      <w:r>
        <w:rPr>
          <w:sz w:val="20"/>
        </w:rPr>
        <w:t>A</w:t>
      </w:r>
      <w:r>
        <w:t>REA</w:t>
      </w:r>
      <w:r>
        <w:rPr>
          <w:sz w:val="20"/>
          <w:u w:val="none"/>
        </w:rPr>
        <w:t xml:space="preserve"> </w:t>
      </w:r>
    </w:p>
    <w:p w14:paraId="307D0EBC" w14:textId="77777777" w:rsidR="00B5416B" w:rsidRDefault="00F2149F">
      <w:pPr>
        <w:numPr>
          <w:ilvl w:val="0"/>
          <w:numId w:val="1"/>
        </w:numPr>
        <w:spacing w:after="57"/>
        <w:ind w:hanging="360"/>
      </w:pPr>
      <w:r>
        <w:t xml:space="preserve">Market research and financial analysis </w:t>
      </w: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Public speaking </w:t>
      </w:r>
    </w:p>
    <w:p w14:paraId="48AB0AC1" w14:textId="77777777" w:rsidR="00B5416B" w:rsidRDefault="00F2149F">
      <w:pPr>
        <w:numPr>
          <w:ilvl w:val="0"/>
          <w:numId w:val="1"/>
        </w:numPr>
        <w:spacing w:after="59"/>
        <w:ind w:hanging="360"/>
      </w:pPr>
      <w:r>
        <w:t xml:space="preserve">Territory management &amp; growth </w:t>
      </w: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Inventory control </w:t>
      </w:r>
    </w:p>
    <w:p w14:paraId="64C85A63" w14:textId="77777777" w:rsidR="00B5416B" w:rsidRDefault="00F2149F">
      <w:pPr>
        <w:numPr>
          <w:ilvl w:val="0"/>
          <w:numId w:val="1"/>
        </w:numPr>
        <w:spacing w:after="59"/>
        <w:ind w:hanging="360"/>
      </w:pPr>
      <w:r>
        <w:t xml:space="preserve">Customer to business and B2B liaison </w:t>
      </w: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Brand building goals </w:t>
      </w:r>
    </w:p>
    <w:p w14:paraId="754084B8" w14:textId="77777777" w:rsidR="00B5416B" w:rsidRDefault="00F2149F">
      <w:pPr>
        <w:numPr>
          <w:ilvl w:val="0"/>
          <w:numId w:val="1"/>
        </w:numPr>
        <w:spacing w:after="59"/>
        <w:ind w:hanging="360"/>
      </w:pPr>
      <w:r>
        <w:t xml:space="preserve">Negotiations </w:t>
      </w: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Business marketing promotions </w:t>
      </w:r>
    </w:p>
    <w:p w14:paraId="4730713E" w14:textId="77777777" w:rsidR="00B5416B" w:rsidRDefault="00F2149F">
      <w:pPr>
        <w:numPr>
          <w:ilvl w:val="0"/>
          <w:numId w:val="1"/>
        </w:numPr>
        <w:spacing w:after="55"/>
        <w:ind w:hanging="360"/>
      </w:pPr>
      <w:r>
        <w:t xml:space="preserve">Account relationship management </w:t>
      </w: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Revenue and market share acceleration</w:t>
      </w:r>
    </w:p>
    <w:p w14:paraId="28752EAB" w14:textId="77777777" w:rsidR="00B5416B" w:rsidRDefault="00F2149F">
      <w:pPr>
        <w:spacing w:after="71" w:line="259" w:lineRule="auto"/>
        <w:ind w:left="57" w:firstLine="0"/>
        <w:jc w:val="center"/>
      </w:pPr>
      <w:r>
        <w:rPr>
          <w:b/>
        </w:rPr>
        <w:t xml:space="preserve"> </w:t>
      </w:r>
    </w:p>
    <w:p w14:paraId="328C131D" w14:textId="5D7C9A37" w:rsidR="00B5416B" w:rsidRDefault="00F2149F">
      <w:pPr>
        <w:pStyle w:val="Heading1"/>
        <w:ind w:left="203" w:right="179"/>
        <w:rPr>
          <w:sz w:val="20"/>
          <w:u w:val="none"/>
        </w:rPr>
      </w:pPr>
      <w:r>
        <w:rPr>
          <w:sz w:val="20"/>
        </w:rPr>
        <w:t>P</w:t>
      </w:r>
      <w:r>
        <w:t xml:space="preserve">ROFESSIONAL </w:t>
      </w:r>
      <w:r>
        <w:rPr>
          <w:sz w:val="20"/>
        </w:rPr>
        <w:t>E</w:t>
      </w:r>
      <w:r>
        <w:t>XPERIENCE</w:t>
      </w:r>
      <w:r>
        <w:rPr>
          <w:sz w:val="20"/>
          <w:u w:val="none"/>
        </w:rPr>
        <w:t xml:space="preserve"> </w:t>
      </w:r>
    </w:p>
    <w:p w14:paraId="1035198F" w14:textId="77777777" w:rsidR="00F2149F" w:rsidRPr="00F2149F" w:rsidRDefault="00F2149F" w:rsidP="00F2149F">
      <w:bookmarkStart w:id="0" w:name="_GoBack"/>
      <w:bookmarkEnd w:id="0"/>
    </w:p>
    <w:p w14:paraId="35761808" w14:textId="77777777" w:rsidR="00F2149F" w:rsidRPr="00F2149F" w:rsidRDefault="00F2149F" w:rsidP="00F2149F"/>
    <w:p w14:paraId="40C6403E" w14:textId="15FF1570" w:rsidR="00F2149F" w:rsidRDefault="00F2149F" w:rsidP="00F2149F">
      <w:pPr>
        <w:rPr>
          <w:b/>
          <w:bCs/>
        </w:rPr>
      </w:pPr>
      <w:r>
        <w:rPr>
          <w:b/>
          <w:bCs/>
        </w:rPr>
        <w:t>Tequila Tromba USA</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Miami, FL</w:t>
      </w:r>
    </w:p>
    <w:p w14:paraId="75E6386F" w14:textId="702CF108" w:rsidR="00F2149F" w:rsidRDefault="00F2149F" w:rsidP="00F2149F">
      <w:r>
        <w:t>Western Division Manager</w:t>
      </w:r>
      <w:r>
        <w:tab/>
      </w:r>
      <w:r>
        <w:tab/>
      </w:r>
      <w:r>
        <w:tab/>
      </w:r>
      <w:r>
        <w:tab/>
      </w:r>
      <w:r>
        <w:tab/>
      </w:r>
      <w:r>
        <w:tab/>
      </w:r>
      <w:r>
        <w:tab/>
      </w:r>
      <w:r>
        <w:tab/>
      </w:r>
      <w:r>
        <w:tab/>
        <w:t xml:space="preserve">       May 2019 – Present</w:t>
      </w:r>
    </w:p>
    <w:p w14:paraId="7C9E799A" w14:textId="0727A690" w:rsidR="00F2149F" w:rsidRDefault="00F2149F" w:rsidP="00F2149F"/>
    <w:p w14:paraId="172D9019" w14:textId="3B41ECB1" w:rsidR="00F2149F" w:rsidRDefault="00F2149F" w:rsidP="00F2149F">
      <w:r>
        <w:t xml:space="preserve">Responsible for building a sales staff from the ground up, securing distribution and opening sales in 8 Open states and 5 Control </w:t>
      </w:r>
    </w:p>
    <w:p w14:paraId="6B22079B" w14:textId="341DA63D" w:rsidR="00F2149F" w:rsidRDefault="00F2149F" w:rsidP="00F2149F">
      <w:r>
        <w:t xml:space="preserve">market states, total of 13. </w:t>
      </w:r>
    </w:p>
    <w:p w14:paraId="707F44BA" w14:textId="77777777" w:rsidR="00F2149F" w:rsidRDefault="00F2149F" w:rsidP="00F2149F"/>
    <w:p w14:paraId="58EEC5BE" w14:textId="77777777" w:rsidR="00F2149F" w:rsidRDefault="00F2149F" w:rsidP="00F2149F">
      <w:r>
        <w:t xml:space="preserve">Responsible for the increase of the company’s portfolio sales and profitability through effective leadership of distributors in 13 states. Responsible for General Market </w:t>
      </w:r>
      <w:proofErr w:type="gramStart"/>
      <w:r>
        <w:t>On</w:t>
      </w:r>
      <w:proofErr w:type="gramEnd"/>
      <w:r>
        <w:t xml:space="preserve"> Premise, General Market Off Premise, Casino &amp; Resorts, and all National Chain Account calls. </w:t>
      </w:r>
    </w:p>
    <w:p w14:paraId="5B24F6D1" w14:textId="77777777" w:rsidR="00F2149F" w:rsidRDefault="00F2149F" w:rsidP="00F2149F">
      <w:pPr>
        <w:spacing w:after="114"/>
      </w:pPr>
      <w:r>
        <w:t xml:space="preserve">Responsible for managing 8 Open Market Distributors and 5 Control Market Distributors. Financial responsibility includes managing T&amp;E, Reports T&amp;E, All local marketing funds, discount allowance, distributor margin, price promotion and financial profitability for territory. I Conducted all sales training and brand education for distributor sales force and management teams to maximize sales and field marketing opportunities. Worked extensively in the field environment with distributor sales teams to effectively shift market share and improve brand presence while creating new business relationships. </w:t>
      </w:r>
    </w:p>
    <w:p w14:paraId="3632E101" w14:textId="77777777" w:rsidR="00F2149F" w:rsidRDefault="00F2149F" w:rsidP="00F2149F"/>
    <w:p w14:paraId="5AE61ED8" w14:textId="493A1A90" w:rsidR="00F2149F" w:rsidRDefault="00F2149F" w:rsidP="00F2149F"/>
    <w:p w14:paraId="5519D4D6" w14:textId="77777777" w:rsidR="00F2149F" w:rsidRDefault="00F2149F" w:rsidP="00F2149F"/>
    <w:p w14:paraId="0DD7EA41" w14:textId="77777777" w:rsidR="00F2149F" w:rsidRPr="00F2149F" w:rsidRDefault="00F2149F" w:rsidP="00F2149F"/>
    <w:p w14:paraId="42C613D4" w14:textId="77777777" w:rsidR="00B5416B" w:rsidRDefault="00F2149F">
      <w:pPr>
        <w:spacing w:after="41" w:line="259" w:lineRule="auto"/>
        <w:ind w:left="0" w:firstLine="0"/>
      </w:pPr>
      <w:r>
        <w:rPr>
          <w:b/>
        </w:rPr>
        <w:t xml:space="preserve"> </w:t>
      </w:r>
    </w:p>
    <w:p w14:paraId="43F3931E" w14:textId="77777777" w:rsidR="00B5416B" w:rsidRDefault="00F2149F">
      <w:pPr>
        <w:pStyle w:val="Heading2"/>
        <w:tabs>
          <w:tab w:val="center" w:pos="1440"/>
          <w:tab w:val="center" w:pos="2160"/>
          <w:tab w:val="center" w:pos="2880"/>
          <w:tab w:val="center" w:pos="3601"/>
          <w:tab w:val="center" w:pos="4321"/>
          <w:tab w:val="center" w:pos="5041"/>
          <w:tab w:val="center" w:pos="5761"/>
          <w:tab w:val="center" w:pos="6481"/>
          <w:tab w:val="center" w:pos="7201"/>
          <w:tab w:val="center" w:pos="7921"/>
          <w:tab w:val="right" w:pos="10795"/>
        </w:tabs>
        <w:ind w:left="-15" w:firstLine="0"/>
      </w:pPr>
      <w:proofErr w:type="spellStart"/>
      <w:r>
        <w:t>Serralles</w:t>
      </w:r>
      <w:proofErr w:type="spellEnd"/>
      <w:r>
        <w:t xml:space="preserve"> USA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Dallas, TX </w:t>
      </w:r>
    </w:p>
    <w:p w14:paraId="725FBD56" w14:textId="3B68EC34" w:rsidR="00B5416B" w:rsidRDefault="00F2149F">
      <w:pPr>
        <w:tabs>
          <w:tab w:val="center" w:pos="2160"/>
          <w:tab w:val="center" w:pos="2880"/>
          <w:tab w:val="center" w:pos="3601"/>
          <w:tab w:val="center" w:pos="4321"/>
          <w:tab w:val="center" w:pos="5041"/>
          <w:tab w:val="center" w:pos="5761"/>
          <w:tab w:val="center" w:pos="6481"/>
          <w:tab w:val="center" w:pos="7201"/>
          <w:tab w:val="center" w:pos="7921"/>
          <w:tab w:val="right" w:pos="10795"/>
        </w:tabs>
        <w:spacing w:after="55"/>
        <w:ind w:left="0" w:firstLine="0"/>
      </w:pPr>
      <w:r>
        <w:t xml:space="preserve">West Division Manager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April 2014 –</w:t>
      </w:r>
      <w:r>
        <w:t xml:space="preserve"> May 2019</w:t>
      </w:r>
      <w:r>
        <w:t xml:space="preserve"> </w:t>
      </w:r>
    </w:p>
    <w:p w14:paraId="5DEF8B78" w14:textId="77777777" w:rsidR="00B5416B" w:rsidRDefault="00F2149F">
      <w:pPr>
        <w:tabs>
          <w:tab w:val="center" w:pos="2880"/>
        </w:tabs>
        <w:spacing w:after="55"/>
        <w:ind w:left="0" w:firstLine="0"/>
      </w:pPr>
      <w:r>
        <w:t xml:space="preserve">National Chain Account Manager </w:t>
      </w:r>
      <w:r>
        <w:tab/>
        <w:t xml:space="preserve"> </w:t>
      </w:r>
    </w:p>
    <w:p w14:paraId="49C664EB" w14:textId="77777777" w:rsidR="00B5416B" w:rsidRDefault="00F2149F">
      <w:pPr>
        <w:spacing w:after="75" w:line="259" w:lineRule="auto"/>
        <w:ind w:left="0" w:firstLine="0"/>
      </w:pPr>
      <w:r>
        <w:t xml:space="preserve"> </w:t>
      </w:r>
    </w:p>
    <w:p w14:paraId="5B1A5B8B" w14:textId="77777777" w:rsidR="00B5416B" w:rsidRDefault="00F2149F">
      <w:r>
        <w:t xml:space="preserve">Responsible for the increase of the company’s portfolio sales and profitability through effective leadership of distributors in 13 states. Responsible for General Market </w:t>
      </w:r>
      <w:proofErr w:type="gramStart"/>
      <w:r>
        <w:t>On</w:t>
      </w:r>
      <w:proofErr w:type="gramEnd"/>
      <w:r>
        <w:t xml:space="preserve"> Premise, General Market Off Premise, Casino &amp; R</w:t>
      </w:r>
      <w:r>
        <w:t xml:space="preserve">esorts, and all National Chain Account calls. </w:t>
      </w:r>
    </w:p>
    <w:p w14:paraId="1D36CAF9" w14:textId="77777777" w:rsidR="00B5416B" w:rsidRDefault="00F2149F">
      <w:pPr>
        <w:spacing w:after="114"/>
      </w:pPr>
      <w:r>
        <w:t>Responsible for managing 8 Open Market Distributors and 5 Control Market Distributors. Financial responsibility includes managing T&amp;E, Reports T&amp;E, All local marketing funds, discount allowance, distributor ma</w:t>
      </w:r>
      <w:r>
        <w:t>rgin, price promotion and financial profitability for territory. I Conducted all sales training and brand education for distributor sales force and management teams to maximize sales and field marketing opportunities. Worked extensively in the field enviro</w:t>
      </w:r>
      <w:r>
        <w:t xml:space="preserve">nment with distributor sales teams to effectively shift market share and improve brand presence while creating new business relationships. </w:t>
      </w:r>
    </w:p>
    <w:p w14:paraId="5A158660" w14:textId="77777777" w:rsidR="00B5416B" w:rsidRDefault="00F2149F">
      <w:pPr>
        <w:spacing w:after="50" w:line="259" w:lineRule="auto"/>
        <w:ind w:left="0" w:firstLine="0"/>
      </w:pPr>
      <w:r>
        <w:rPr>
          <w:rFonts w:ascii="Arial" w:eastAsia="Arial" w:hAnsi="Arial" w:cs="Arial"/>
        </w:rPr>
        <w:t xml:space="preserve"> </w:t>
      </w:r>
      <w:r>
        <w:t xml:space="preserve"> </w:t>
      </w:r>
      <w:r>
        <w:tab/>
        <w:t xml:space="preserve"> </w:t>
      </w:r>
    </w:p>
    <w:p w14:paraId="06D0FB80" w14:textId="77777777" w:rsidR="00B5416B" w:rsidRDefault="00F2149F">
      <w:pPr>
        <w:pStyle w:val="Heading2"/>
        <w:spacing w:line="311" w:lineRule="auto"/>
        <w:ind w:left="1090" w:right="6114"/>
      </w:pPr>
      <w:r>
        <w:rPr>
          <w:rFonts w:ascii="Wingdings" w:eastAsia="Wingdings" w:hAnsi="Wingdings" w:cs="Wingdings"/>
          <w:b w:val="0"/>
        </w:rPr>
        <w:lastRenderedPageBreak/>
        <w:t>▪</w:t>
      </w:r>
      <w:r>
        <w:rPr>
          <w:rFonts w:ascii="Arial" w:eastAsia="Arial" w:hAnsi="Arial" w:cs="Arial"/>
          <w:b w:val="0"/>
        </w:rPr>
        <w:t xml:space="preserve"> </w:t>
      </w:r>
      <w:r>
        <w:rPr>
          <w:rFonts w:ascii="Arial" w:eastAsia="Arial" w:hAnsi="Arial" w:cs="Arial"/>
          <w:b w:val="0"/>
        </w:rPr>
        <w:tab/>
      </w:r>
      <w:r>
        <w:t xml:space="preserve">Division of the Year - Fiscal Year 2017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rPr>
          <w:b w:val="0"/>
        </w:rPr>
        <w:t xml:space="preserve">Manage and mentor 6 direct reports </w:t>
      </w:r>
    </w:p>
    <w:p w14:paraId="1A4D2330" w14:textId="77777777" w:rsidR="00B5416B" w:rsidRDefault="00F2149F">
      <w:pPr>
        <w:numPr>
          <w:ilvl w:val="0"/>
          <w:numId w:val="2"/>
        </w:numPr>
        <w:spacing w:after="52"/>
        <w:ind w:hanging="360"/>
      </w:pPr>
      <w:r>
        <w:t>Manage 8 Open Market Distribu</w:t>
      </w:r>
      <w:r>
        <w:t xml:space="preserve">tors (Young’s Market, Southern Glazers, RNDC and Breakthru) &amp; 5 Control State Brokers (Young’s Market) </w:t>
      </w:r>
    </w:p>
    <w:p w14:paraId="1C4B9912" w14:textId="77777777" w:rsidR="00B5416B" w:rsidRDefault="00F2149F">
      <w:pPr>
        <w:numPr>
          <w:ilvl w:val="0"/>
          <w:numId w:val="2"/>
        </w:numPr>
        <w:spacing w:after="55"/>
        <w:ind w:hanging="360"/>
      </w:pPr>
      <w:r>
        <w:t>Increased portfolio sales 25% while with Southern in majority of my states for 3 years in a row and 50% with Young’s Market as my partner in majority of</w:t>
      </w:r>
      <w:r>
        <w:t xml:space="preserve"> states last year </w:t>
      </w:r>
    </w:p>
    <w:p w14:paraId="1B3BF699" w14:textId="77777777" w:rsidR="00B5416B" w:rsidRDefault="00F2149F">
      <w:pPr>
        <w:numPr>
          <w:ilvl w:val="0"/>
          <w:numId w:val="2"/>
        </w:numPr>
        <w:spacing w:after="58"/>
        <w:ind w:hanging="360"/>
      </w:pPr>
      <w:r>
        <w:t xml:space="preserve">Manage and stay within $800K Budget and $80K T&amp;E </w:t>
      </w:r>
    </w:p>
    <w:p w14:paraId="667001C1" w14:textId="77777777" w:rsidR="00B5416B" w:rsidRDefault="00F2149F">
      <w:pPr>
        <w:numPr>
          <w:ilvl w:val="0"/>
          <w:numId w:val="2"/>
        </w:numPr>
        <w:spacing w:after="58"/>
        <w:ind w:hanging="360"/>
      </w:pPr>
      <w:r>
        <w:t xml:space="preserve">Received full Bonus every year to date and Salary increase last year </w:t>
      </w:r>
    </w:p>
    <w:p w14:paraId="72002F76" w14:textId="77777777" w:rsidR="00B5416B" w:rsidRDefault="00F2149F">
      <w:pPr>
        <w:numPr>
          <w:ilvl w:val="0"/>
          <w:numId w:val="2"/>
        </w:numPr>
        <w:spacing w:line="311" w:lineRule="auto"/>
        <w:ind w:hanging="360"/>
      </w:pPr>
      <w:r>
        <w:t xml:space="preserve">Moved my Division from One Top 15 Don Q Market (CA) Nationally to 5(CA, CO, NV, WA &amp; </w:t>
      </w:r>
      <w:proofErr w:type="gramStart"/>
      <w:r>
        <w:t xml:space="preserve">HI)  </w:t>
      </w:r>
      <w:r>
        <w:rPr>
          <w:rFonts w:ascii="Wingdings" w:eastAsia="Wingdings" w:hAnsi="Wingdings" w:cs="Wingdings"/>
        </w:rPr>
        <w:t>▪</w:t>
      </w:r>
      <w:proofErr w:type="gramEnd"/>
      <w:r>
        <w:rPr>
          <w:rFonts w:ascii="Arial" w:eastAsia="Arial" w:hAnsi="Arial" w:cs="Arial"/>
        </w:rPr>
        <w:t xml:space="preserve"> </w:t>
      </w:r>
      <w:r>
        <w:rPr>
          <w:rFonts w:ascii="Arial" w:eastAsia="Arial" w:hAnsi="Arial" w:cs="Arial"/>
        </w:rPr>
        <w:tab/>
      </w:r>
      <w:r>
        <w:t>Increased portfolio pres</w:t>
      </w:r>
      <w:r>
        <w:t xml:space="preserve">ence in Kroger, Safeway, Total Wine, </w:t>
      </w:r>
      <w:proofErr w:type="spellStart"/>
      <w:r>
        <w:t>BevMo</w:t>
      </w:r>
      <w:proofErr w:type="spellEnd"/>
      <w:r>
        <w:t xml:space="preserve">, Costco and numerous Hispanic chains. </w:t>
      </w:r>
    </w:p>
    <w:p w14:paraId="0C29C6B8" w14:textId="77777777" w:rsidR="00B5416B" w:rsidRDefault="00F2149F">
      <w:pPr>
        <w:spacing w:after="41" w:line="259" w:lineRule="auto"/>
        <w:ind w:left="0" w:firstLine="0"/>
      </w:pPr>
      <w:r>
        <w:rPr>
          <w:b/>
        </w:rPr>
        <w:t xml:space="preserve"> </w:t>
      </w:r>
    </w:p>
    <w:p w14:paraId="39B93645" w14:textId="77777777" w:rsidR="00B5416B" w:rsidRDefault="00F2149F">
      <w:pPr>
        <w:spacing w:after="41" w:line="259" w:lineRule="auto"/>
        <w:ind w:left="0" w:firstLine="0"/>
      </w:pPr>
      <w:r>
        <w:rPr>
          <w:b/>
        </w:rPr>
        <w:t xml:space="preserve"> </w:t>
      </w:r>
    </w:p>
    <w:p w14:paraId="1163BC1A" w14:textId="77777777" w:rsidR="00B5416B" w:rsidRDefault="00F2149F">
      <w:pPr>
        <w:pStyle w:val="Heading2"/>
        <w:tabs>
          <w:tab w:val="center" w:pos="3601"/>
          <w:tab w:val="center" w:pos="4321"/>
          <w:tab w:val="center" w:pos="5041"/>
          <w:tab w:val="center" w:pos="5761"/>
          <w:tab w:val="center" w:pos="6481"/>
          <w:tab w:val="center" w:pos="7201"/>
          <w:tab w:val="center" w:pos="7921"/>
          <w:tab w:val="center" w:pos="8641"/>
          <w:tab w:val="right" w:pos="10795"/>
        </w:tabs>
        <w:spacing w:after="6"/>
        <w:ind w:left="-15" w:firstLine="0"/>
      </w:pPr>
      <w:r>
        <w:t xml:space="preserve">Kindred Spirits of North America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t xml:space="preserve">Miami, FL </w:t>
      </w:r>
    </w:p>
    <w:p w14:paraId="3A33EC6A" w14:textId="77777777" w:rsidR="00B5416B" w:rsidRDefault="00F2149F">
      <w:pPr>
        <w:tabs>
          <w:tab w:val="center" w:pos="2880"/>
          <w:tab w:val="center" w:pos="3601"/>
          <w:tab w:val="center" w:pos="4321"/>
          <w:tab w:val="center" w:pos="5041"/>
          <w:tab w:val="center" w:pos="5761"/>
          <w:tab w:val="center" w:pos="6481"/>
          <w:tab w:val="center" w:pos="7201"/>
          <w:tab w:val="right" w:pos="10795"/>
        </w:tabs>
        <w:spacing w:after="60"/>
        <w:ind w:left="0" w:firstLine="0"/>
      </w:pPr>
      <w:r>
        <w:t>Western Regional Sales Director</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May 2011- April 2014</w:t>
      </w:r>
      <w:r>
        <w:rPr>
          <w:b/>
        </w:rPr>
        <w:t xml:space="preserve"> </w:t>
      </w:r>
    </w:p>
    <w:p w14:paraId="75017679" w14:textId="77777777" w:rsidR="00B5416B" w:rsidRDefault="00F2149F">
      <w:r>
        <w:t xml:space="preserve">Responsible for the increase of the company’s portfolio sales and profitability through effective leadership of distributors in 14 states. </w:t>
      </w:r>
    </w:p>
    <w:p w14:paraId="542AE33C" w14:textId="77777777" w:rsidR="00B5416B" w:rsidRDefault="00F2149F">
      <w:pPr>
        <w:spacing w:after="113"/>
      </w:pPr>
      <w:r>
        <w:t>Responsible for on premise, off premise, casino resor</w:t>
      </w:r>
      <w:r>
        <w:t xml:space="preserve">ts, and chain account calls for Costco, Kroger, Supervalu, Whole Foods, Safeway/Vons, </w:t>
      </w:r>
      <w:proofErr w:type="spellStart"/>
      <w:r>
        <w:t>BevMo</w:t>
      </w:r>
      <w:proofErr w:type="spellEnd"/>
      <w:r>
        <w:t xml:space="preserve"> &amp; Total Wine &amp; More. Financial responsibility includes managing T&amp;E, local marketing funds, discount allowance, distributor margin, price promotion and financial pr</w:t>
      </w:r>
      <w:r>
        <w:t xml:space="preserve">ofitability for territory. I Conducted all sales training and brand education for distributor sales force and management teams to maximize sales and field marketing opportunities. Worked extensively in the field environment with distributor sales teams to </w:t>
      </w:r>
      <w:r>
        <w:t xml:space="preserve">effectively shift market share and improve brand presence while creating new business relationships. </w:t>
      </w:r>
    </w:p>
    <w:p w14:paraId="0C5C6891" w14:textId="77777777" w:rsidR="00B5416B" w:rsidRDefault="00F2149F">
      <w:pPr>
        <w:numPr>
          <w:ilvl w:val="0"/>
          <w:numId w:val="3"/>
        </w:numPr>
        <w:spacing w:after="41" w:line="259" w:lineRule="auto"/>
        <w:ind w:hanging="360"/>
      </w:pPr>
      <w:r>
        <w:t xml:space="preserve">Manage and mentor 4 direct reports; State Manager &amp; two Brand Ambassadors in CA, and one Brand Ambassador in NV.  </w:t>
      </w:r>
    </w:p>
    <w:p w14:paraId="50242824" w14:textId="77777777" w:rsidR="00B5416B" w:rsidRDefault="00F2149F">
      <w:pPr>
        <w:numPr>
          <w:ilvl w:val="0"/>
          <w:numId w:val="3"/>
        </w:numPr>
        <w:ind w:hanging="360"/>
      </w:pPr>
      <w:r>
        <w:t xml:space="preserve">Manage 6 state brokers </w:t>
      </w:r>
    </w:p>
    <w:p w14:paraId="1624C007" w14:textId="77777777" w:rsidR="00B5416B" w:rsidRDefault="00F2149F">
      <w:pPr>
        <w:numPr>
          <w:ilvl w:val="0"/>
          <w:numId w:val="3"/>
        </w:numPr>
        <w:ind w:hanging="360"/>
      </w:pPr>
      <w:r>
        <w:t xml:space="preserve">Increased portfolio sales in 14 state </w:t>
      </w:r>
      <w:proofErr w:type="gramStart"/>
      <w:r>
        <w:t>region</w:t>
      </w:r>
      <w:proofErr w:type="gramEnd"/>
      <w:r>
        <w:t xml:space="preserve"> by 56% in calendar year 2011 </w:t>
      </w:r>
    </w:p>
    <w:p w14:paraId="1AE782F2" w14:textId="77777777" w:rsidR="00B5416B" w:rsidRDefault="00F2149F">
      <w:pPr>
        <w:numPr>
          <w:ilvl w:val="0"/>
          <w:numId w:val="3"/>
        </w:numPr>
        <w:ind w:hanging="360"/>
      </w:pPr>
      <w:r>
        <w:t xml:space="preserve">Sold new placements in </w:t>
      </w:r>
      <w:proofErr w:type="spellStart"/>
      <w:r>
        <w:t>Jons</w:t>
      </w:r>
      <w:proofErr w:type="spellEnd"/>
      <w:r>
        <w:t xml:space="preserve"> Markets, Total Wine &amp; More, Beverages &amp; More, Whole Foods and Sprouts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Increased sales of </w:t>
      </w:r>
      <w:proofErr w:type="gramStart"/>
      <w:r>
        <w:t>wholly-owned</w:t>
      </w:r>
      <w:proofErr w:type="gramEnd"/>
      <w:r>
        <w:t xml:space="preserve"> product, Martins Millers Gin, by 100% in 2 conse</w:t>
      </w:r>
      <w:r>
        <w:t xml:space="preserve">cutive years in Region. </w:t>
      </w:r>
    </w:p>
    <w:p w14:paraId="3E972C72" w14:textId="77777777" w:rsidR="00B5416B" w:rsidRDefault="00F2149F">
      <w:pPr>
        <w:numPr>
          <w:ilvl w:val="0"/>
          <w:numId w:val="3"/>
        </w:numPr>
        <w:ind w:hanging="360"/>
      </w:pPr>
      <w:r>
        <w:t xml:space="preserve">Received a 15% Salary increase and a Full Bonus for 2012 </w:t>
      </w:r>
    </w:p>
    <w:p w14:paraId="4890E389" w14:textId="77777777" w:rsidR="00B5416B" w:rsidRDefault="00F2149F">
      <w:pPr>
        <w:numPr>
          <w:ilvl w:val="0"/>
          <w:numId w:val="3"/>
        </w:numPr>
        <w:ind w:hanging="360"/>
      </w:pPr>
      <w:r>
        <w:t xml:space="preserve">Received a 10% Salary increase and 70% of Full Bonus in 2011. Did not receive full bonus due to being with company for only 7 months. </w:t>
      </w:r>
    </w:p>
    <w:p w14:paraId="7975DB9A" w14:textId="77777777" w:rsidR="00B5416B" w:rsidRDefault="00F2149F">
      <w:pPr>
        <w:numPr>
          <w:ilvl w:val="0"/>
          <w:numId w:val="3"/>
        </w:numPr>
        <w:spacing w:after="34"/>
        <w:ind w:hanging="360"/>
      </w:pPr>
      <w:r>
        <w:t>Chain Account relationships with Kroge</w:t>
      </w:r>
      <w:r>
        <w:t xml:space="preserve">r, Supervalu, Safeway/Vons, Whole Foods, </w:t>
      </w:r>
      <w:proofErr w:type="spellStart"/>
      <w:r>
        <w:t>SuperKing</w:t>
      </w:r>
      <w:proofErr w:type="spellEnd"/>
      <w:r>
        <w:t xml:space="preserve">, Trader Joes, Costco, Sprouts, Smart &amp; Final, </w:t>
      </w:r>
      <w:proofErr w:type="spellStart"/>
      <w:r>
        <w:t>BevMo</w:t>
      </w:r>
      <w:proofErr w:type="spellEnd"/>
      <w:r>
        <w:t xml:space="preserve"> &amp; Total Wine &amp; More </w:t>
      </w:r>
    </w:p>
    <w:p w14:paraId="3976A52C" w14:textId="77777777" w:rsidR="00B5416B" w:rsidRDefault="00F2149F">
      <w:pPr>
        <w:numPr>
          <w:ilvl w:val="0"/>
          <w:numId w:val="3"/>
        </w:numPr>
        <w:ind w:hanging="360"/>
      </w:pPr>
      <w:r>
        <w:t xml:space="preserve">National Account (On Premise) Relationships with Landry’s, Fairmont Hotels, Ritz Carlton, Tilted Kilt, Darden, </w:t>
      </w:r>
      <w:proofErr w:type="spellStart"/>
      <w:r>
        <w:t>Roys</w:t>
      </w:r>
      <w:proofErr w:type="spellEnd"/>
      <w:r>
        <w:t xml:space="preserve">, </w:t>
      </w:r>
      <w:proofErr w:type="spellStart"/>
      <w:r>
        <w:t>Ruths</w:t>
      </w:r>
      <w:proofErr w:type="spellEnd"/>
      <w:r>
        <w:t xml:space="preserve"> Chris, Fl</w:t>
      </w:r>
      <w:r>
        <w:t xml:space="preserve">emings, Yard </w:t>
      </w:r>
      <w:proofErr w:type="gramStart"/>
      <w:r>
        <w:t>House,.</w:t>
      </w:r>
      <w:proofErr w:type="gramEnd"/>
      <w:r>
        <w:t xml:space="preserve"> Patrick Henry Creative Promotions and </w:t>
      </w:r>
      <w:proofErr w:type="spellStart"/>
      <w:r>
        <w:t>iMi</w:t>
      </w:r>
      <w:proofErr w:type="spellEnd"/>
      <w:r>
        <w:t xml:space="preserve"> Agency. </w:t>
      </w:r>
    </w:p>
    <w:p w14:paraId="17AB5723" w14:textId="77777777" w:rsidR="00B5416B" w:rsidRDefault="00F2149F">
      <w:pPr>
        <w:numPr>
          <w:ilvl w:val="0"/>
          <w:numId w:val="3"/>
        </w:numPr>
        <w:ind w:hanging="360"/>
      </w:pPr>
      <w:r>
        <w:t xml:space="preserve">Distributor Relationships with Young’s Market, Southern Wine &amp; Spirits, RNDC &amp; Charmer Sunbelt </w:t>
      </w:r>
    </w:p>
    <w:p w14:paraId="233A9E80" w14:textId="77777777" w:rsidR="00B5416B" w:rsidRDefault="00F2149F">
      <w:pPr>
        <w:spacing w:after="41" w:line="259" w:lineRule="auto"/>
        <w:ind w:left="540" w:firstLine="0"/>
      </w:pPr>
      <w:r>
        <w:t xml:space="preserve"> </w:t>
      </w:r>
    </w:p>
    <w:p w14:paraId="1ADF649A" w14:textId="77777777" w:rsidR="00B5416B" w:rsidRDefault="00F2149F">
      <w:pPr>
        <w:pStyle w:val="Heading2"/>
        <w:tabs>
          <w:tab w:val="center" w:pos="1440"/>
          <w:tab w:val="center" w:pos="2160"/>
          <w:tab w:val="center" w:pos="2880"/>
          <w:tab w:val="center" w:pos="3601"/>
          <w:tab w:val="center" w:pos="4321"/>
          <w:tab w:val="center" w:pos="5041"/>
          <w:tab w:val="center" w:pos="5761"/>
          <w:tab w:val="center" w:pos="6481"/>
          <w:tab w:val="center" w:pos="7921"/>
          <w:tab w:val="center" w:pos="8641"/>
          <w:tab w:val="right" w:pos="10795"/>
        </w:tabs>
        <w:ind w:left="-15" w:firstLine="0"/>
      </w:pPr>
      <w:proofErr w:type="spellStart"/>
      <w:r>
        <w:t>Krol</w:t>
      </w:r>
      <w:proofErr w:type="spellEnd"/>
      <w:r>
        <w:t xml:space="preserve"> Vodka </w:t>
      </w:r>
      <w:r>
        <w:tab/>
        <w:t xml:space="preserve"> </w:t>
      </w:r>
      <w:r>
        <w:tab/>
        <w:t xml:space="preserve"> </w:t>
      </w:r>
      <w:r>
        <w:tab/>
      </w:r>
      <w:r>
        <w:rPr>
          <w:b w:val="0"/>
        </w:rPr>
        <w:t xml:space="preserve"> </w:t>
      </w:r>
      <w:r>
        <w:rPr>
          <w:b w:val="0"/>
        </w:rPr>
        <w:tab/>
        <w:t xml:space="preserve"> </w:t>
      </w:r>
      <w:r>
        <w:rPr>
          <w:b w:val="0"/>
        </w:rPr>
        <w:tab/>
        <w:t xml:space="preserve"> </w:t>
      </w:r>
      <w:r>
        <w:rPr>
          <w:b w:val="0"/>
        </w:rPr>
        <w:tab/>
        <w:t xml:space="preserve">     </w:t>
      </w:r>
      <w:r>
        <w:t xml:space="preserve">  </w:t>
      </w:r>
      <w:r>
        <w:tab/>
        <w:t xml:space="preserve">          </w:t>
      </w:r>
      <w:r>
        <w:tab/>
        <w:t xml:space="preserve">              </w:t>
      </w:r>
      <w:r>
        <w:tab/>
        <w:t xml:space="preserve"> </w:t>
      </w:r>
      <w:r>
        <w:tab/>
        <w:t xml:space="preserve">            </w:t>
      </w:r>
      <w:r>
        <w:tab/>
        <w:t xml:space="preserve">Beverly Hills, CA   </w:t>
      </w:r>
    </w:p>
    <w:p w14:paraId="07232218" w14:textId="77777777" w:rsidR="00B5416B" w:rsidRDefault="00F2149F">
      <w:pPr>
        <w:tabs>
          <w:tab w:val="center" w:pos="4321"/>
          <w:tab w:val="center" w:pos="5041"/>
          <w:tab w:val="center" w:pos="5761"/>
          <w:tab w:val="center" w:pos="6481"/>
          <w:tab w:val="center" w:pos="7201"/>
          <w:tab w:val="center" w:pos="7921"/>
          <w:tab w:val="right" w:pos="10795"/>
        </w:tabs>
        <w:spacing w:after="53"/>
        <w:ind w:left="0" w:firstLine="0"/>
      </w:pPr>
      <w:r>
        <w:t>National Sales &amp; Marketing Manager</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2008-2011 </w:t>
      </w:r>
    </w:p>
    <w:p w14:paraId="69DFA465" w14:textId="77777777" w:rsidR="00B5416B" w:rsidRDefault="00F2149F">
      <w:r>
        <w:t xml:space="preserve">Responsible for distributor (Young's Market Co. and Southern Wine &amp; </w:t>
      </w:r>
      <w:r>
        <w:t>Spirits), broker and national account relationship management. Core objectives: National account compliance, distributor promotions, new product line sales, distributor sales staff training and incentive implementation. Securing and supervising brand marke</w:t>
      </w:r>
      <w:r>
        <w:t xml:space="preserve">ting and sponsorship opportunities. Supervising all media buys and sponsorship tie-ins. </w:t>
      </w:r>
    </w:p>
    <w:p w14:paraId="43B2A0F1" w14:textId="77777777" w:rsidR="00B5416B" w:rsidRDefault="00F2149F">
      <w:pPr>
        <w:spacing w:after="0" w:line="259" w:lineRule="auto"/>
        <w:ind w:left="0" w:firstLine="0"/>
      </w:pPr>
      <w:r>
        <w:rPr>
          <w:i/>
        </w:rPr>
        <w:t xml:space="preserve"> </w:t>
      </w:r>
    </w:p>
    <w:p w14:paraId="36D506C2" w14:textId="77777777" w:rsidR="00B5416B" w:rsidRDefault="00F2149F">
      <w:pPr>
        <w:numPr>
          <w:ilvl w:val="0"/>
          <w:numId w:val="4"/>
        </w:numPr>
        <w:ind w:hanging="360"/>
      </w:pPr>
      <w:r>
        <w:t xml:space="preserve">Acquired national account placements with China Grill Management Group, SBE Entertainment and Dolce Group. </w:t>
      </w:r>
    </w:p>
    <w:p w14:paraId="257105B6" w14:textId="77777777" w:rsidR="00B5416B" w:rsidRDefault="00F2149F">
      <w:pPr>
        <w:numPr>
          <w:ilvl w:val="0"/>
          <w:numId w:val="4"/>
        </w:numPr>
        <w:ind w:hanging="360"/>
      </w:pPr>
      <w:r>
        <w:t>Acquired accounts with Supervalu (Albertson's), Ralph's s</w:t>
      </w:r>
      <w:r>
        <w:t xml:space="preserve">upermarkets, </w:t>
      </w:r>
      <w:proofErr w:type="spellStart"/>
      <w:r>
        <w:t>Gelson's</w:t>
      </w:r>
      <w:proofErr w:type="spellEnd"/>
      <w:r>
        <w:t xml:space="preserve">, Total Wine &amp; More and the Beverages and More chains. </w:t>
      </w:r>
    </w:p>
    <w:p w14:paraId="7BF4EAA9" w14:textId="77777777" w:rsidR="00B5416B" w:rsidRDefault="00F2149F">
      <w:pPr>
        <w:numPr>
          <w:ilvl w:val="0"/>
          <w:numId w:val="4"/>
        </w:numPr>
        <w:ind w:hanging="360"/>
      </w:pPr>
      <w:r>
        <w:t xml:space="preserve">Increased brand sales of 2 SKU's by 35% in first three months. </w:t>
      </w:r>
    </w:p>
    <w:p w14:paraId="7DDB4389" w14:textId="77777777" w:rsidR="00B5416B" w:rsidRDefault="00F2149F">
      <w:pPr>
        <w:numPr>
          <w:ilvl w:val="0"/>
          <w:numId w:val="4"/>
        </w:numPr>
        <w:ind w:hanging="360"/>
      </w:pPr>
      <w:r>
        <w:t>Acquired &amp; supervised sponsorship at such events as Sundance Film Festival, Oscar's, Emmy's, ESPY's, Los Angeles Do</w:t>
      </w:r>
      <w:r>
        <w:t xml:space="preserve">dgers (Golf tournament) and Best of Las Vegas @ Tao for Las Vegas Magazine. </w:t>
      </w:r>
    </w:p>
    <w:p w14:paraId="5FBADF92" w14:textId="77777777" w:rsidR="00B5416B" w:rsidRDefault="00F2149F">
      <w:pPr>
        <w:numPr>
          <w:ilvl w:val="0"/>
          <w:numId w:val="4"/>
        </w:numPr>
        <w:ind w:hanging="360"/>
      </w:pPr>
      <w:r>
        <w:t xml:space="preserve">Formatting and organizing Sales and Marketing strategies to increase brand awareness. </w:t>
      </w:r>
    </w:p>
    <w:p w14:paraId="1F1FC72C" w14:textId="77777777" w:rsidR="00B5416B" w:rsidRDefault="00F2149F">
      <w:pPr>
        <w:numPr>
          <w:ilvl w:val="0"/>
          <w:numId w:val="4"/>
        </w:numPr>
        <w:ind w:hanging="360"/>
      </w:pPr>
      <w:r>
        <w:t xml:space="preserve">Created and implemented promotional events and Point of Sale materials. </w:t>
      </w:r>
    </w:p>
    <w:p w14:paraId="2128A260" w14:textId="77777777" w:rsidR="00B5416B" w:rsidRDefault="00F2149F">
      <w:pPr>
        <w:numPr>
          <w:ilvl w:val="0"/>
          <w:numId w:val="4"/>
        </w:numPr>
        <w:ind w:hanging="360"/>
      </w:pPr>
      <w:r>
        <w:t xml:space="preserve">Created, Hired and </w:t>
      </w:r>
      <w:r>
        <w:t xml:space="preserve">Organized a brand sales staff. Currently a staff of seven. </w:t>
      </w:r>
    </w:p>
    <w:p w14:paraId="2EEA09FA" w14:textId="77777777" w:rsidR="00B5416B" w:rsidRDefault="00F2149F">
      <w:pPr>
        <w:numPr>
          <w:ilvl w:val="0"/>
          <w:numId w:val="4"/>
        </w:numPr>
        <w:spacing w:after="31"/>
        <w:ind w:hanging="360"/>
      </w:pPr>
      <w:r>
        <w:lastRenderedPageBreak/>
        <w:t xml:space="preserve">Expert in category management.  Sold shelf improvements to key accounts that led to increased sales and led to the opportunity to introduce brand extensions and new items. </w:t>
      </w:r>
    </w:p>
    <w:p w14:paraId="638D9223" w14:textId="77777777" w:rsidR="00B5416B" w:rsidRDefault="00F2149F">
      <w:pPr>
        <w:numPr>
          <w:ilvl w:val="0"/>
          <w:numId w:val="4"/>
        </w:numPr>
        <w:ind w:hanging="360"/>
      </w:pPr>
      <w:r>
        <w:t>Increased my relationsh</w:t>
      </w:r>
      <w:r>
        <w:t xml:space="preserve">ips with key buyers at; </w:t>
      </w:r>
      <w:proofErr w:type="spellStart"/>
      <w:r>
        <w:t>SuperValu</w:t>
      </w:r>
      <w:proofErr w:type="spellEnd"/>
      <w:r>
        <w:t xml:space="preserve"> (Albertson's, Lucky &amp; Jewel), Ralph’s, </w:t>
      </w:r>
      <w:proofErr w:type="spellStart"/>
      <w:r>
        <w:t>Gelson's</w:t>
      </w:r>
      <w:proofErr w:type="spellEnd"/>
      <w:r>
        <w:t xml:space="preserve">, Publix, </w:t>
      </w:r>
      <w:proofErr w:type="spellStart"/>
      <w:r>
        <w:t>Jons</w:t>
      </w:r>
      <w:proofErr w:type="spellEnd"/>
      <w:r>
        <w:t xml:space="preserve"> and Bev Mo, leading to increased programming. </w:t>
      </w:r>
    </w:p>
    <w:p w14:paraId="492C2C25" w14:textId="77777777" w:rsidR="00B5416B" w:rsidRDefault="00F2149F">
      <w:pPr>
        <w:numPr>
          <w:ilvl w:val="0"/>
          <w:numId w:val="4"/>
        </w:numPr>
        <w:ind w:hanging="360"/>
      </w:pPr>
      <w:r>
        <w:t xml:space="preserve">Have established new relationships with national accounts CPK, PF Chang's, Elephant Bar, </w:t>
      </w:r>
      <w:proofErr w:type="spellStart"/>
      <w:r>
        <w:t>Buca</w:t>
      </w:r>
      <w:proofErr w:type="spellEnd"/>
      <w:r>
        <w:t xml:space="preserve"> Di Beppo and Buffal</w:t>
      </w:r>
      <w:r>
        <w:t xml:space="preserve">o Wild Wings. The brand is being tested in some and eventually all. </w:t>
      </w:r>
    </w:p>
    <w:p w14:paraId="3EA662B4" w14:textId="77777777" w:rsidR="00B5416B" w:rsidRDefault="00F2149F">
      <w:pPr>
        <w:spacing w:after="41" w:line="259" w:lineRule="auto"/>
        <w:ind w:left="0" w:firstLine="0"/>
      </w:pPr>
      <w:r>
        <w:rPr>
          <w:b/>
        </w:rPr>
        <w:t xml:space="preserve"> </w:t>
      </w:r>
    </w:p>
    <w:p w14:paraId="10257660" w14:textId="77777777" w:rsidR="00B5416B" w:rsidRDefault="00F2149F">
      <w:pPr>
        <w:spacing w:after="41" w:line="259" w:lineRule="auto"/>
        <w:ind w:left="0" w:firstLine="0"/>
      </w:pPr>
      <w:r>
        <w:rPr>
          <w:b/>
        </w:rPr>
        <w:t xml:space="preserve"> </w:t>
      </w:r>
    </w:p>
    <w:p w14:paraId="083AF255" w14:textId="77777777" w:rsidR="00B5416B" w:rsidRDefault="00F2149F">
      <w:pPr>
        <w:spacing w:after="39" w:line="259" w:lineRule="auto"/>
        <w:ind w:left="0" w:firstLine="0"/>
      </w:pPr>
      <w:r>
        <w:rPr>
          <w:b/>
        </w:rPr>
        <w:t xml:space="preserve"> </w:t>
      </w:r>
    </w:p>
    <w:p w14:paraId="586F55DC" w14:textId="77777777" w:rsidR="00B5416B" w:rsidRDefault="00F2149F">
      <w:pPr>
        <w:spacing w:after="42" w:line="259" w:lineRule="auto"/>
        <w:ind w:left="0" w:firstLine="0"/>
      </w:pPr>
      <w:r>
        <w:rPr>
          <w:b/>
        </w:rPr>
        <w:t xml:space="preserve"> </w:t>
      </w:r>
    </w:p>
    <w:p w14:paraId="423DAE7D" w14:textId="77777777" w:rsidR="00B5416B" w:rsidRDefault="00F2149F">
      <w:pPr>
        <w:pStyle w:val="Heading2"/>
        <w:tabs>
          <w:tab w:val="center" w:pos="2160"/>
          <w:tab w:val="center" w:pos="2880"/>
          <w:tab w:val="center" w:pos="3601"/>
          <w:tab w:val="center" w:pos="4321"/>
          <w:tab w:val="center" w:pos="5041"/>
          <w:tab w:val="center" w:pos="5761"/>
          <w:tab w:val="center" w:pos="6481"/>
          <w:tab w:val="center" w:pos="7201"/>
          <w:tab w:val="right" w:pos="10795"/>
        </w:tabs>
        <w:ind w:left="-15" w:firstLine="0"/>
      </w:pPr>
      <w:r>
        <w:t xml:space="preserve">DK Imports, LLC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Porter Ranch, CA</w:t>
      </w:r>
      <w:r>
        <w:rPr>
          <w:b w:val="0"/>
        </w:rPr>
        <w:t xml:space="preserve"> </w:t>
      </w:r>
    </w:p>
    <w:p w14:paraId="535BDBE2" w14:textId="77777777" w:rsidR="00B5416B" w:rsidRDefault="00F2149F">
      <w:pPr>
        <w:tabs>
          <w:tab w:val="center" w:pos="2160"/>
          <w:tab w:val="center" w:pos="2880"/>
          <w:tab w:val="center" w:pos="3601"/>
          <w:tab w:val="center" w:pos="4321"/>
          <w:tab w:val="center" w:pos="5041"/>
          <w:tab w:val="center" w:pos="5761"/>
          <w:tab w:val="center" w:pos="6481"/>
          <w:tab w:val="center" w:pos="7201"/>
          <w:tab w:val="center" w:pos="8641"/>
          <w:tab w:val="right" w:pos="10795"/>
        </w:tabs>
        <w:ind w:left="0" w:firstLine="0"/>
      </w:pPr>
      <w:r>
        <w:t xml:space="preserve">Managing Partner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2006-2008</w:t>
      </w:r>
      <w:r>
        <w:rPr>
          <w:b/>
        </w:rPr>
        <w:t xml:space="preserve">       </w:t>
      </w:r>
      <w:r>
        <w:t xml:space="preserve">          </w:t>
      </w:r>
    </w:p>
    <w:p w14:paraId="060F4B37" w14:textId="77777777" w:rsidR="00B5416B" w:rsidRDefault="00F2149F">
      <w:pPr>
        <w:spacing w:after="53"/>
      </w:pPr>
      <w:r>
        <w:t xml:space="preserve">Responsible for acquiring, importing, distribution (Southern Wine, Union Beer, Crescent Crown, </w:t>
      </w:r>
      <w:proofErr w:type="spellStart"/>
      <w:r>
        <w:t>Haralambos</w:t>
      </w:r>
      <w:proofErr w:type="spellEnd"/>
      <w:r>
        <w:t xml:space="preserve"> and 10 others) National Account Sales on/off premise. Brand marketing, adver</w:t>
      </w:r>
      <w:r>
        <w:t>tising and awareness. Acquiring &amp; maintaining distributor and national account relationships. Acquired alcohol licensing in all 50 states.</w:t>
      </w:r>
      <w:r>
        <w:rPr>
          <w:i/>
        </w:rPr>
        <w:t xml:space="preserve"> </w:t>
      </w:r>
    </w:p>
    <w:p w14:paraId="13C535DB" w14:textId="77777777" w:rsidR="00B5416B" w:rsidRDefault="00F2149F">
      <w:pPr>
        <w:spacing w:after="44" w:line="259" w:lineRule="auto"/>
        <w:ind w:left="0" w:firstLine="0"/>
      </w:pPr>
      <w:r>
        <w:rPr>
          <w:i/>
        </w:rPr>
        <w:t xml:space="preserve"> </w:t>
      </w:r>
    </w:p>
    <w:p w14:paraId="0FAFC0DE" w14:textId="77777777" w:rsidR="00B5416B" w:rsidRDefault="00F2149F">
      <w:pPr>
        <w:numPr>
          <w:ilvl w:val="0"/>
          <w:numId w:val="5"/>
        </w:numPr>
        <w:ind w:hanging="360"/>
      </w:pPr>
      <w:r>
        <w:t xml:space="preserve">Successfully placed two previously unknown Australian beer brands into National Accounts with Outback Steakhouse, </w:t>
      </w:r>
      <w:r>
        <w:t xml:space="preserve">Trump Hotels and RA Sushi.  </w:t>
      </w:r>
    </w:p>
    <w:p w14:paraId="6486C1DD" w14:textId="77777777" w:rsidR="00B5416B" w:rsidRDefault="00F2149F">
      <w:pPr>
        <w:numPr>
          <w:ilvl w:val="0"/>
          <w:numId w:val="5"/>
        </w:numPr>
        <w:ind w:hanging="360"/>
      </w:pPr>
      <w:r>
        <w:t xml:space="preserve">Successfully placed brands off premise with Cost Plus and Whole Foods nationally. </w:t>
      </w:r>
    </w:p>
    <w:p w14:paraId="20C8247D" w14:textId="77777777" w:rsidR="00B5416B" w:rsidRDefault="00F2149F">
      <w:pPr>
        <w:numPr>
          <w:ilvl w:val="0"/>
          <w:numId w:val="5"/>
        </w:numPr>
        <w:ind w:hanging="360"/>
      </w:pPr>
      <w:r>
        <w:t xml:space="preserve">Sold 75,000 cases first year of previously unknown brand (Bluetongue) and sold 10,000 cases of overpriced ($70 cs) Lucky beer. </w:t>
      </w:r>
    </w:p>
    <w:p w14:paraId="392C83C9" w14:textId="77777777" w:rsidR="00B5416B" w:rsidRDefault="00F2149F">
      <w:pPr>
        <w:numPr>
          <w:ilvl w:val="0"/>
          <w:numId w:val="5"/>
        </w:numPr>
        <w:ind w:hanging="360"/>
      </w:pPr>
      <w:r>
        <w:t>Placed Lucky bee</w:t>
      </w:r>
      <w:r>
        <w:t xml:space="preserve">r throughout the Venetian Hotel (Las Vegas) including all rooms RFC's, 800 rooms total. </w:t>
      </w:r>
    </w:p>
    <w:p w14:paraId="7BC88E95" w14:textId="77777777" w:rsidR="00B5416B" w:rsidRDefault="00F2149F">
      <w:pPr>
        <w:numPr>
          <w:ilvl w:val="0"/>
          <w:numId w:val="5"/>
        </w:numPr>
        <w:ind w:hanging="360"/>
      </w:pPr>
      <w:r>
        <w:t xml:space="preserve">Increased my relationships with key buyers at; Outback Steakhouse, RA Sushi, Trump, Whole Foods and </w:t>
      </w:r>
      <w:proofErr w:type="gramStart"/>
      <w:r>
        <w:t>Cost Plus</w:t>
      </w:r>
      <w:proofErr w:type="gramEnd"/>
      <w:r>
        <w:t xml:space="preserve"> World Market. </w:t>
      </w:r>
    </w:p>
    <w:p w14:paraId="5812DECB" w14:textId="77777777" w:rsidR="00B5416B" w:rsidRDefault="00F2149F">
      <w:pPr>
        <w:numPr>
          <w:ilvl w:val="0"/>
          <w:numId w:val="5"/>
        </w:numPr>
        <w:ind w:hanging="360"/>
      </w:pPr>
      <w:r>
        <w:t xml:space="preserve">Managed day to day operations, including bookkeeping, accounting and all state's taxes.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Acquired and supervised major ad buys in Las Vegas for Lucky beer.  </w:t>
      </w:r>
    </w:p>
    <w:p w14:paraId="66F9E48A" w14:textId="77777777" w:rsidR="00B5416B" w:rsidRDefault="00F2149F">
      <w:pPr>
        <w:spacing w:after="0" w:line="259" w:lineRule="auto"/>
        <w:ind w:left="780" w:firstLine="0"/>
      </w:pPr>
      <w:r>
        <w:t xml:space="preserve"> </w:t>
      </w:r>
    </w:p>
    <w:p w14:paraId="1BC17753" w14:textId="77777777" w:rsidR="00B5416B" w:rsidRDefault="00F2149F">
      <w:pPr>
        <w:pStyle w:val="Heading2"/>
        <w:ind w:left="-5"/>
      </w:pPr>
      <w:proofErr w:type="spellStart"/>
      <w:r>
        <w:t>Coogee</w:t>
      </w:r>
      <w:proofErr w:type="spellEnd"/>
      <w:r>
        <w:t xml:space="preserve"> Imports, LLC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Marina Del Rey, CA </w:t>
      </w:r>
      <w:r>
        <w:rPr>
          <w:b w:val="0"/>
        </w:rPr>
        <w:t xml:space="preserve"> </w:t>
      </w:r>
      <w:r>
        <w:t xml:space="preserve">  </w:t>
      </w:r>
      <w:r>
        <w:rPr>
          <w:b w:val="0"/>
          <w:i/>
        </w:rPr>
        <w:t>VP Sales &amp; Ma</w:t>
      </w:r>
      <w:r>
        <w:rPr>
          <w:b w:val="0"/>
          <w:i/>
        </w:rPr>
        <w:t xml:space="preserve">rketing </w:t>
      </w:r>
      <w:r>
        <w:rPr>
          <w:b w:val="0"/>
          <w:i/>
        </w:rPr>
        <w:tab/>
      </w:r>
      <w:r>
        <w:rPr>
          <w:b w:val="0"/>
        </w:rPr>
        <w:t xml:space="preserve"> </w:t>
      </w:r>
      <w:proofErr w:type="gramStart"/>
      <w:r>
        <w:rPr>
          <w:b w:val="0"/>
        </w:rPr>
        <w:tab/>
        <w:t xml:space="preserve">  </w:t>
      </w:r>
      <w:r>
        <w:rPr>
          <w:b w:val="0"/>
        </w:rPr>
        <w:tab/>
      </w:r>
      <w:proofErr w:type="gramEnd"/>
      <w:r>
        <w:t xml:space="preserve"> </w:t>
      </w:r>
      <w: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2003-2006 </w:t>
      </w:r>
    </w:p>
    <w:p w14:paraId="680B61EC" w14:textId="77777777" w:rsidR="00B5416B" w:rsidRDefault="00F2149F">
      <w:pPr>
        <w:spacing w:after="0" w:line="259" w:lineRule="auto"/>
        <w:ind w:left="0" w:firstLine="0"/>
      </w:pPr>
      <w:r>
        <w:t xml:space="preserve"> </w:t>
      </w:r>
    </w:p>
    <w:p w14:paraId="17B89279" w14:textId="77777777" w:rsidR="00B5416B" w:rsidRDefault="00F2149F">
      <w:pPr>
        <w:numPr>
          <w:ilvl w:val="0"/>
          <w:numId w:val="6"/>
        </w:numPr>
        <w:ind w:hanging="360"/>
      </w:pPr>
      <w:r>
        <w:t>Started with two unknown Australian beer brands (</w:t>
      </w:r>
      <w:proofErr w:type="spellStart"/>
      <w:r>
        <w:t>Tooheys</w:t>
      </w:r>
      <w:proofErr w:type="spellEnd"/>
      <w:r>
        <w:t xml:space="preserve"> New &amp; Bluetongue) and from one Outback Steakhouse account took the brands to a National Account with Outback to almost 800 stores. </w:t>
      </w:r>
    </w:p>
    <w:p w14:paraId="1ED7E97A" w14:textId="77777777" w:rsidR="00B5416B" w:rsidRDefault="00F2149F">
      <w:pPr>
        <w:numPr>
          <w:ilvl w:val="0"/>
          <w:numId w:val="6"/>
        </w:numPr>
        <w:ind w:hanging="360"/>
      </w:pPr>
      <w:r>
        <w:t xml:space="preserve">Devised and implemented successful product sales. </w:t>
      </w:r>
    </w:p>
    <w:p w14:paraId="5C24A5AA" w14:textId="77777777" w:rsidR="00B5416B" w:rsidRDefault="00F2149F">
      <w:pPr>
        <w:numPr>
          <w:ilvl w:val="0"/>
          <w:numId w:val="6"/>
        </w:numPr>
        <w:ind w:hanging="360"/>
      </w:pPr>
      <w:r>
        <w:t>Developed custom</w:t>
      </w:r>
      <w:r>
        <w:t xml:space="preserve">er/client and distributor relationships leading to increased share of mind.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Placed both brands regionally with Cost Plus and Beverages &amp; More. </w:t>
      </w:r>
    </w:p>
    <w:p w14:paraId="04F45B61" w14:textId="77777777" w:rsidR="00B5416B" w:rsidRDefault="00F2149F">
      <w:pPr>
        <w:spacing w:after="41" w:line="259" w:lineRule="auto"/>
        <w:ind w:left="0" w:firstLine="0"/>
      </w:pPr>
      <w:r>
        <w:rPr>
          <w:b/>
        </w:rPr>
        <w:t xml:space="preserve"> </w:t>
      </w:r>
    </w:p>
    <w:p w14:paraId="2D624BF1" w14:textId="77777777" w:rsidR="00B5416B" w:rsidRDefault="00F2149F">
      <w:pPr>
        <w:pStyle w:val="Heading2"/>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right" w:pos="10795"/>
        </w:tabs>
        <w:ind w:left="-15" w:firstLine="0"/>
      </w:pPr>
      <w:r>
        <w:t xml:space="preserve">Belly Lounge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Hollywood, CA </w:t>
      </w:r>
    </w:p>
    <w:p w14:paraId="2F081CC4" w14:textId="77777777" w:rsidR="00B5416B" w:rsidRDefault="00F2149F">
      <w:pPr>
        <w:tabs>
          <w:tab w:val="center" w:pos="2160"/>
          <w:tab w:val="center" w:pos="2880"/>
          <w:tab w:val="center" w:pos="3601"/>
          <w:tab w:val="center" w:pos="4321"/>
          <w:tab w:val="center" w:pos="5041"/>
          <w:tab w:val="center" w:pos="5761"/>
          <w:tab w:val="center" w:pos="6481"/>
          <w:tab w:val="center" w:pos="7201"/>
          <w:tab w:val="center" w:pos="7921"/>
          <w:tab w:val="right" w:pos="10795"/>
        </w:tabs>
        <w:spacing w:after="53"/>
        <w:ind w:left="0" w:firstLine="0"/>
      </w:pPr>
      <w:r>
        <w:t xml:space="preserve">Managing </w:t>
      </w:r>
      <w:proofErr w:type="gramStart"/>
      <w:r>
        <w:t xml:space="preserve">Partner  </w:t>
      </w:r>
      <w:r>
        <w:tab/>
      </w:r>
      <w:proofErr w:type="gramEnd"/>
      <w:r>
        <w:t xml:space="preserve">  </w:t>
      </w:r>
      <w:r>
        <w:tab/>
      </w:r>
      <w:r>
        <w:rPr>
          <w:b/>
        </w:rPr>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2001-2003</w:t>
      </w:r>
      <w:r>
        <w:rPr>
          <w:b/>
        </w:rPr>
        <w:t xml:space="preserve"> </w:t>
      </w:r>
    </w:p>
    <w:p w14:paraId="6544583A" w14:textId="77777777" w:rsidR="00B5416B" w:rsidRDefault="00F2149F">
      <w:pPr>
        <w:spacing w:after="0" w:line="240" w:lineRule="auto"/>
        <w:ind w:left="0" w:right="23" w:firstLine="0"/>
        <w:jc w:val="both"/>
      </w:pPr>
      <w:r>
        <w:t>Performed all management functions for staff of 25; including staff training and education, team building, and contributing to strong management policies while simultaneously working to create a dedicated c</w:t>
      </w:r>
      <w:r>
        <w:t xml:space="preserve">lientele base.  Extensive work in the areas of budget allocation, financial and sales projections, financial tracking, labor reports, cost analysis, and over all money management strategies.   </w:t>
      </w:r>
    </w:p>
    <w:p w14:paraId="09F99EC9" w14:textId="77777777" w:rsidR="00B5416B" w:rsidRDefault="00F2149F">
      <w:pPr>
        <w:spacing w:after="41" w:line="259" w:lineRule="auto"/>
        <w:ind w:left="57" w:firstLine="0"/>
        <w:jc w:val="center"/>
      </w:pPr>
      <w:r>
        <w:rPr>
          <w:b/>
        </w:rPr>
        <w:t xml:space="preserve"> </w:t>
      </w:r>
    </w:p>
    <w:p w14:paraId="484D4635" w14:textId="77777777" w:rsidR="00B5416B" w:rsidRDefault="00F2149F">
      <w:pPr>
        <w:spacing w:after="69" w:line="259" w:lineRule="auto"/>
        <w:ind w:left="57" w:firstLine="0"/>
        <w:jc w:val="center"/>
      </w:pPr>
      <w:r>
        <w:rPr>
          <w:b/>
        </w:rPr>
        <w:t xml:space="preserve"> </w:t>
      </w:r>
    </w:p>
    <w:p w14:paraId="578B3A24" w14:textId="77777777" w:rsidR="00B5416B" w:rsidRDefault="00F2149F">
      <w:pPr>
        <w:pStyle w:val="Heading1"/>
        <w:ind w:left="203" w:right="180"/>
      </w:pPr>
      <w:r>
        <w:rPr>
          <w:sz w:val="20"/>
        </w:rPr>
        <w:t>E</w:t>
      </w:r>
      <w:r>
        <w:t>DUCATION</w:t>
      </w:r>
      <w:r>
        <w:rPr>
          <w:sz w:val="20"/>
          <w:u w:val="none"/>
        </w:rPr>
        <w:t xml:space="preserve"> </w:t>
      </w:r>
    </w:p>
    <w:p w14:paraId="13425D95" w14:textId="77777777" w:rsidR="00B5416B" w:rsidRDefault="00F2149F">
      <w:pPr>
        <w:spacing w:after="0" w:line="259" w:lineRule="auto"/>
        <w:ind w:left="7" w:firstLine="0"/>
        <w:jc w:val="center"/>
      </w:pPr>
      <w:r>
        <w:rPr>
          <w:b/>
        </w:rPr>
        <w:t xml:space="preserve">University of Nevada - </w:t>
      </w:r>
      <w:r>
        <w:rPr>
          <w:b/>
        </w:rPr>
        <w:t xml:space="preserve">Las Vegas, Las Vegas, NV </w:t>
      </w:r>
    </w:p>
    <w:p w14:paraId="740CE32F" w14:textId="77777777" w:rsidR="00B5416B" w:rsidRDefault="00F2149F">
      <w:pPr>
        <w:spacing w:after="41" w:line="259" w:lineRule="auto"/>
        <w:ind w:left="201" w:right="185"/>
        <w:jc w:val="center"/>
      </w:pPr>
      <w:r>
        <w:t xml:space="preserve">Bachelor of Science in Finance (Real Estate &amp; Investments) </w:t>
      </w:r>
    </w:p>
    <w:p w14:paraId="2D747BE9" w14:textId="77777777" w:rsidR="00B5416B" w:rsidRDefault="00F2149F">
      <w:pPr>
        <w:spacing w:after="70" w:line="259" w:lineRule="auto"/>
        <w:ind w:left="235" w:firstLine="0"/>
        <w:jc w:val="center"/>
      </w:pPr>
      <w:r>
        <w:rPr>
          <w:b/>
        </w:rPr>
        <w:t xml:space="preserve"> </w:t>
      </w:r>
    </w:p>
    <w:p w14:paraId="68C25A9B" w14:textId="77777777" w:rsidR="00B5416B" w:rsidRDefault="00F2149F">
      <w:pPr>
        <w:pStyle w:val="Heading1"/>
        <w:ind w:left="203" w:right="179"/>
      </w:pPr>
      <w:r>
        <w:rPr>
          <w:sz w:val="20"/>
        </w:rPr>
        <w:t>T</w:t>
      </w:r>
      <w:r>
        <w:t xml:space="preserve">ECHNICAL </w:t>
      </w:r>
      <w:r>
        <w:rPr>
          <w:sz w:val="20"/>
        </w:rPr>
        <w:t>E</w:t>
      </w:r>
      <w:r>
        <w:t>XPERIENCE</w:t>
      </w:r>
      <w:r>
        <w:rPr>
          <w:sz w:val="20"/>
          <w:u w:val="none"/>
        </w:rPr>
        <w:t xml:space="preserve"> </w:t>
      </w:r>
    </w:p>
    <w:p w14:paraId="031AD8A9" w14:textId="77777777" w:rsidR="00B5416B" w:rsidRDefault="00F2149F">
      <w:pPr>
        <w:spacing w:after="41" w:line="259" w:lineRule="auto"/>
        <w:ind w:left="201"/>
        <w:jc w:val="center"/>
      </w:pPr>
      <w:r>
        <w:t xml:space="preserve">Windows, HTML, Excel, Word, Publisher, Power Point, Quick Books, Outlook </w:t>
      </w:r>
    </w:p>
    <w:p w14:paraId="37F67189" w14:textId="77777777" w:rsidR="00B5416B" w:rsidRDefault="00F2149F">
      <w:pPr>
        <w:spacing w:after="0" w:line="259" w:lineRule="auto"/>
        <w:ind w:left="180" w:firstLine="0"/>
      </w:pPr>
      <w:r>
        <w:t xml:space="preserve"> </w:t>
      </w:r>
    </w:p>
    <w:sectPr w:rsidR="00B5416B">
      <w:pgSz w:w="12240" w:h="15840"/>
      <w:pgMar w:top="643" w:right="725" w:bottom="8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A88"/>
    <w:multiLevelType w:val="hybridMultilevel"/>
    <w:tmpl w:val="2CECD5DC"/>
    <w:lvl w:ilvl="0" w:tplc="DCFA0D02">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A248FAC">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FE0D0D2">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9E691E">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12D0D4">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EC8F1A">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949234">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325572">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EDEF3FE">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800F2C"/>
    <w:multiLevelType w:val="hybridMultilevel"/>
    <w:tmpl w:val="5EB82816"/>
    <w:lvl w:ilvl="0" w:tplc="3092D90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D49F70">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30758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AA8466A">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0007114">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4260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E0A903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246270">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D387E58">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D503FB"/>
    <w:multiLevelType w:val="hybridMultilevel"/>
    <w:tmpl w:val="D6EA5FFE"/>
    <w:lvl w:ilvl="0" w:tplc="EFE6D66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A9C39E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AA8E3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AC111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80A88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1CB94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AF49DD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7E8D9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42B35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E21F7C"/>
    <w:multiLevelType w:val="hybridMultilevel"/>
    <w:tmpl w:val="44166CF6"/>
    <w:lvl w:ilvl="0" w:tplc="B852B50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CE528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0E817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64A42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324F1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FF8BBB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3C3FD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FEBEC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AF9D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604D08"/>
    <w:multiLevelType w:val="hybridMultilevel"/>
    <w:tmpl w:val="D0C0E59E"/>
    <w:lvl w:ilvl="0" w:tplc="7A6AD4C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EBECB9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6CA37F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CC83B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CF8BBC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D9E94A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8894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42570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408E8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7C295D"/>
    <w:multiLevelType w:val="hybridMultilevel"/>
    <w:tmpl w:val="26167F82"/>
    <w:lvl w:ilvl="0" w:tplc="2C96BAE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6B644E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B9A23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0F05B7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F04613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56869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50C09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4ABA4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4C2D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6B"/>
    <w:rsid w:val="00B5416B"/>
    <w:rsid w:val="00F2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A2DB"/>
  <w15:docId w15:val="{95C53E9F-9006-46E8-BD11-C8C55142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8"/>
      <w:ind w:left="24" w:hanging="10"/>
      <w:jc w:val="center"/>
      <w:outlineLvl w:val="0"/>
    </w:pPr>
    <w:rPr>
      <w:rFonts w:ascii="Times New Roman" w:eastAsia="Times New Roman" w:hAnsi="Times New Roman" w:cs="Times New Roman"/>
      <w:b/>
      <w:color w:val="000000"/>
      <w:sz w:val="16"/>
      <w:u w:val="single" w:color="000000"/>
    </w:rPr>
  </w:style>
  <w:style w:type="paragraph" w:styleId="Heading2">
    <w:name w:val="heading 2"/>
    <w:next w:val="Normal"/>
    <w:link w:val="Heading2Char"/>
    <w:uiPriority w:val="9"/>
    <w:unhideWhenUsed/>
    <w:qFormat/>
    <w:pPr>
      <w:keepNext/>
      <w:keepLines/>
      <w:spacing w:after="53" w:line="252"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6"/>
      <w:u w:val="single" w:color="000000"/>
    </w:rPr>
  </w:style>
  <w:style w:type="character" w:customStyle="1" w:styleId="Heading2Char">
    <w:name w:val="Heading 2 Char"/>
    <w:link w:val="Heading2"/>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Keith D</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D</dc:title>
  <dc:subject/>
  <dc:creator>bryson</dc:creator>
  <cp:keywords/>
  <cp:lastModifiedBy>David Duran</cp:lastModifiedBy>
  <cp:revision>2</cp:revision>
  <dcterms:created xsi:type="dcterms:W3CDTF">2019-07-28T23:07:00Z</dcterms:created>
  <dcterms:modified xsi:type="dcterms:W3CDTF">2019-07-28T23:07:00Z</dcterms:modified>
</cp:coreProperties>
</file>