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2D4F" w14:textId="3520D3A5" w:rsidR="008B144F" w:rsidRPr="008F115B" w:rsidRDefault="008B144F" w:rsidP="001A65E0">
      <w:pPr>
        <w:pStyle w:val="Default"/>
        <w:jc w:val="center"/>
        <w:rPr>
          <w:rFonts w:asciiTheme="majorHAnsi" w:hAnsiTheme="majorHAnsi" w:cstheme="majorHAnsi"/>
          <w:sz w:val="44"/>
          <w:szCs w:val="44"/>
        </w:rPr>
      </w:pPr>
      <w:r w:rsidRPr="008F115B">
        <w:rPr>
          <w:rFonts w:asciiTheme="majorHAnsi" w:hAnsiTheme="majorHAnsi" w:cstheme="majorHAnsi"/>
          <w:b/>
          <w:bCs/>
          <w:sz w:val="44"/>
          <w:szCs w:val="44"/>
        </w:rPr>
        <w:t>RYAN MICHAEL STENDER</w:t>
      </w:r>
    </w:p>
    <w:p w14:paraId="73818CB5" w14:textId="189835FB" w:rsidR="008B144F" w:rsidRPr="008F115B" w:rsidRDefault="008B144F" w:rsidP="008B144F">
      <w:pPr>
        <w:pStyle w:val="Default"/>
        <w:jc w:val="center"/>
        <w:rPr>
          <w:rFonts w:asciiTheme="majorHAnsi" w:hAnsiTheme="majorHAnsi" w:cstheme="majorHAnsi"/>
          <w:sz w:val="26"/>
          <w:szCs w:val="26"/>
        </w:rPr>
      </w:pPr>
      <w:r w:rsidRPr="008F115B">
        <w:rPr>
          <w:rFonts w:asciiTheme="majorHAnsi" w:hAnsiTheme="majorHAnsi" w:cstheme="majorHAnsi"/>
          <w:b/>
          <w:bCs/>
          <w:sz w:val="26"/>
          <w:szCs w:val="26"/>
        </w:rPr>
        <w:t>PHONE: 847.275.8918</w:t>
      </w:r>
    </w:p>
    <w:p w14:paraId="4BFFEBFF" w14:textId="6192F750" w:rsidR="008B144F" w:rsidRPr="008F115B" w:rsidRDefault="008B144F" w:rsidP="008B144F">
      <w:pPr>
        <w:pStyle w:val="Default"/>
        <w:jc w:val="center"/>
        <w:rPr>
          <w:rFonts w:asciiTheme="majorHAnsi" w:hAnsiTheme="majorHAnsi" w:cstheme="majorHAnsi"/>
          <w:b/>
          <w:bCs/>
          <w:sz w:val="26"/>
          <w:szCs w:val="26"/>
        </w:rPr>
      </w:pPr>
      <w:r w:rsidRPr="008F115B">
        <w:rPr>
          <w:rFonts w:asciiTheme="majorHAnsi" w:hAnsiTheme="majorHAnsi" w:cstheme="majorHAnsi"/>
          <w:b/>
          <w:bCs/>
          <w:sz w:val="26"/>
          <w:szCs w:val="26"/>
        </w:rPr>
        <w:t xml:space="preserve">EMAIL: </w:t>
      </w:r>
      <w:hyperlink r:id="rId6" w:history="1">
        <w:r w:rsidRPr="008F115B">
          <w:rPr>
            <w:rStyle w:val="Hyperlink"/>
            <w:rFonts w:asciiTheme="majorHAnsi" w:hAnsiTheme="majorHAnsi" w:cstheme="majorHAnsi"/>
            <w:b/>
            <w:bCs/>
            <w:sz w:val="26"/>
            <w:szCs w:val="26"/>
          </w:rPr>
          <w:t>ryan@stendertainment.com</w:t>
        </w:r>
      </w:hyperlink>
    </w:p>
    <w:p w14:paraId="68613CA8" w14:textId="77777777" w:rsidR="008B144F" w:rsidRDefault="008B144F" w:rsidP="008B144F">
      <w:pPr>
        <w:pStyle w:val="Default"/>
        <w:jc w:val="center"/>
        <w:rPr>
          <w:sz w:val="26"/>
          <w:szCs w:val="26"/>
        </w:rPr>
      </w:pPr>
    </w:p>
    <w:p w14:paraId="0A1C8C8F" w14:textId="4FFEF88F" w:rsidR="008B144F" w:rsidRDefault="008B144F" w:rsidP="008B144F">
      <w:pPr>
        <w:pStyle w:val="Default"/>
        <w:rPr>
          <w:rFonts w:asciiTheme="majorHAnsi" w:hAnsiTheme="majorHAnsi" w:cstheme="majorHAnsi"/>
          <w:i/>
          <w:iCs/>
          <w:sz w:val="21"/>
          <w:szCs w:val="21"/>
        </w:rPr>
      </w:pPr>
      <w:r w:rsidRPr="000F2E27">
        <w:rPr>
          <w:rFonts w:asciiTheme="majorHAnsi" w:hAnsiTheme="majorHAnsi" w:cstheme="majorHAnsi"/>
          <w:i/>
          <w:iCs/>
          <w:sz w:val="21"/>
          <w:szCs w:val="21"/>
        </w:rPr>
        <w:t>Results driven and accomplished strategic marketing and communications executive with over</w:t>
      </w:r>
      <w:r w:rsidR="006B0BEC">
        <w:rPr>
          <w:rFonts w:asciiTheme="majorHAnsi" w:hAnsiTheme="majorHAnsi" w:cstheme="majorHAnsi"/>
          <w:i/>
          <w:iCs/>
          <w:sz w:val="21"/>
          <w:szCs w:val="21"/>
        </w:rPr>
        <w:t xml:space="preserve"> 20</w:t>
      </w:r>
      <w:r w:rsidRPr="000F2E27">
        <w:rPr>
          <w:rFonts w:asciiTheme="majorHAnsi" w:hAnsiTheme="majorHAnsi" w:cstheme="majorHAnsi"/>
          <w:i/>
          <w:iCs/>
          <w:sz w:val="21"/>
          <w:szCs w:val="21"/>
        </w:rPr>
        <w:t xml:space="preserve"> years of experience working at, or in-partnership with, Fortune 500 companies including Diageo, Burger King Corporation, Coca-Cola, Time Warner and Kraft Foods. Recognized for building integrated marketing solutions and PR campaigns that extend brand reach and deliver positive </w:t>
      </w:r>
      <w:r w:rsidR="00331F4D" w:rsidRPr="000F2E27">
        <w:rPr>
          <w:rFonts w:asciiTheme="majorHAnsi" w:hAnsiTheme="majorHAnsi" w:cstheme="majorHAnsi"/>
          <w:i/>
          <w:iCs/>
          <w:sz w:val="21"/>
          <w:szCs w:val="21"/>
        </w:rPr>
        <w:t>short- and long-term</w:t>
      </w:r>
      <w:r w:rsidRPr="000F2E27">
        <w:rPr>
          <w:rFonts w:asciiTheme="majorHAnsi" w:hAnsiTheme="majorHAnsi" w:cstheme="majorHAnsi"/>
          <w:i/>
          <w:iCs/>
          <w:sz w:val="21"/>
          <w:szCs w:val="21"/>
        </w:rPr>
        <w:t xml:space="preserve"> return on investment. High-level experience managing </w:t>
      </w:r>
      <w:r w:rsidR="00FE6694">
        <w:rPr>
          <w:rFonts w:asciiTheme="majorHAnsi" w:hAnsiTheme="majorHAnsi" w:cstheme="majorHAnsi"/>
          <w:i/>
          <w:iCs/>
          <w:sz w:val="21"/>
          <w:szCs w:val="21"/>
        </w:rPr>
        <w:t>partnerships</w:t>
      </w:r>
      <w:r w:rsidRPr="000F2E27">
        <w:rPr>
          <w:rFonts w:asciiTheme="majorHAnsi" w:hAnsiTheme="majorHAnsi" w:cstheme="majorHAnsi"/>
          <w:i/>
          <w:iCs/>
          <w:sz w:val="21"/>
          <w:szCs w:val="21"/>
        </w:rPr>
        <w:t xml:space="preserve">, public relations efforts, promotions, </w:t>
      </w:r>
      <w:r w:rsidR="00150C17">
        <w:rPr>
          <w:rFonts w:asciiTheme="majorHAnsi" w:hAnsiTheme="majorHAnsi" w:cstheme="majorHAnsi"/>
          <w:i/>
          <w:iCs/>
          <w:sz w:val="21"/>
          <w:szCs w:val="21"/>
        </w:rPr>
        <w:t>events</w:t>
      </w:r>
      <w:r w:rsidRPr="000F2E27">
        <w:rPr>
          <w:rFonts w:asciiTheme="majorHAnsi" w:hAnsiTheme="majorHAnsi" w:cstheme="majorHAnsi"/>
          <w:i/>
          <w:iCs/>
          <w:sz w:val="21"/>
          <w:szCs w:val="21"/>
        </w:rPr>
        <w:t xml:space="preserve">, sponsorships, and agency relationships. Passionate leader, mentor and motivator with ability to manage business critical situations in a timely manner. A strong negotiator with incredibly effective problem solving and creative solution skills. </w:t>
      </w:r>
    </w:p>
    <w:p w14:paraId="4FEAFF7F" w14:textId="77777777" w:rsidR="00BC1B35" w:rsidRPr="00F24637" w:rsidRDefault="00BC1B35" w:rsidP="008B144F">
      <w:pPr>
        <w:pStyle w:val="Default"/>
        <w:rPr>
          <w:rFonts w:asciiTheme="majorHAnsi" w:hAnsiTheme="majorHAnsi" w:cstheme="majorHAnsi"/>
          <w:i/>
          <w:iCs/>
          <w:sz w:val="21"/>
          <w:szCs w:val="21"/>
        </w:rPr>
      </w:pPr>
    </w:p>
    <w:p w14:paraId="431C8D73" w14:textId="396B5D4E" w:rsidR="00BC1B35" w:rsidRPr="00F24637" w:rsidRDefault="008B144F" w:rsidP="00BC1B35">
      <w:pPr>
        <w:pStyle w:val="Default"/>
        <w:jc w:val="center"/>
        <w:rPr>
          <w:rFonts w:asciiTheme="majorHAnsi" w:hAnsiTheme="majorHAnsi" w:cstheme="majorHAnsi"/>
          <w:b/>
          <w:bCs/>
        </w:rPr>
      </w:pPr>
      <w:r w:rsidRPr="00F24637">
        <w:rPr>
          <w:rFonts w:asciiTheme="majorHAnsi" w:hAnsiTheme="majorHAnsi" w:cstheme="majorHAnsi"/>
          <w:b/>
          <w:bCs/>
        </w:rPr>
        <w:t>EXPERIENCE</w:t>
      </w:r>
    </w:p>
    <w:p w14:paraId="3335EAD4" w14:textId="77777777" w:rsidR="008B144F" w:rsidRDefault="008B144F" w:rsidP="008B144F">
      <w:pPr>
        <w:pStyle w:val="Default"/>
        <w:jc w:val="center"/>
        <w:rPr>
          <w:sz w:val="23"/>
          <w:szCs w:val="23"/>
        </w:rPr>
      </w:pPr>
    </w:p>
    <w:p w14:paraId="37D5A1AD" w14:textId="79A6C60B" w:rsidR="008B144F" w:rsidRPr="008F115B" w:rsidRDefault="008B144F" w:rsidP="001A65E0">
      <w:pPr>
        <w:pStyle w:val="Default"/>
        <w:rPr>
          <w:rFonts w:asciiTheme="majorHAnsi" w:hAnsiTheme="majorHAnsi" w:cstheme="majorHAnsi"/>
          <w:bCs/>
          <w:sz w:val="23"/>
          <w:szCs w:val="23"/>
        </w:rPr>
      </w:pPr>
      <w:r w:rsidRPr="008F115B">
        <w:rPr>
          <w:rFonts w:asciiTheme="majorHAnsi" w:hAnsiTheme="majorHAnsi" w:cstheme="majorHAnsi"/>
          <w:b/>
          <w:bCs/>
          <w:sz w:val="23"/>
          <w:szCs w:val="23"/>
        </w:rPr>
        <w:t>COMBS ENTERPRISES</w:t>
      </w:r>
      <w:r w:rsidR="003A178D">
        <w:rPr>
          <w:rFonts w:asciiTheme="majorHAnsi" w:hAnsiTheme="majorHAnsi" w:cstheme="majorHAnsi"/>
          <w:bCs/>
          <w:sz w:val="23"/>
          <w:szCs w:val="23"/>
        </w:rPr>
        <w:tab/>
        <w:t>Miami, FL</w:t>
      </w:r>
      <w:r w:rsidR="001A65E0">
        <w:rPr>
          <w:rFonts w:asciiTheme="majorHAnsi" w:hAnsiTheme="majorHAnsi" w:cstheme="majorHAnsi"/>
          <w:bCs/>
          <w:sz w:val="23"/>
          <w:szCs w:val="23"/>
        </w:rPr>
        <w:t>.</w:t>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3A178D">
        <w:rPr>
          <w:rFonts w:asciiTheme="majorHAnsi" w:hAnsiTheme="majorHAnsi" w:cstheme="majorHAnsi"/>
          <w:bCs/>
          <w:sz w:val="23"/>
          <w:szCs w:val="23"/>
        </w:rPr>
        <w:tab/>
      </w:r>
      <w:r w:rsidR="001A65E0">
        <w:rPr>
          <w:rFonts w:asciiTheme="majorHAnsi" w:hAnsiTheme="majorHAnsi" w:cstheme="majorHAnsi"/>
          <w:bCs/>
          <w:sz w:val="23"/>
          <w:szCs w:val="23"/>
        </w:rPr>
        <w:t xml:space="preserve">          </w:t>
      </w:r>
      <w:r w:rsidR="003A178D">
        <w:rPr>
          <w:rFonts w:asciiTheme="majorHAnsi" w:hAnsiTheme="majorHAnsi" w:cstheme="majorHAnsi"/>
          <w:bCs/>
          <w:sz w:val="23"/>
          <w:szCs w:val="23"/>
        </w:rPr>
        <w:t>05</w:t>
      </w:r>
      <w:r w:rsidR="003A178D" w:rsidRPr="008F115B">
        <w:rPr>
          <w:rFonts w:asciiTheme="majorHAnsi" w:hAnsiTheme="majorHAnsi" w:cstheme="majorHAnsi"/>
          <w:bCs/>
          <w:sz w:val="23"/>
          <w:szCs w:val="23"/>
        </w:rPr>
        <w:t>/</w:t>
      </w:r>
      <w:r w:rsidR="003A178D">
        <w:rPr>
          <w:rFonts w:asciiTheme="majorHAnsi" w:hAnsiTheme="majorHAnsi" w:cstheme="majorHAnsi"/>
          <w:bCs/>
          <w:sz w:val="23"/>
          <w:szCs w:val="23"/>
        </w:rPr>
        <w:t>10</w:t>
      </w:r>
      <w:r w:rsidR="003A178D" w:rsidRPr="008F115B">
        <w:rPr>
          <w:rFonts w:asciiTheme="majorHAnsi" w:hAnsiTheme="majorHAnsi" w:cstheme="majorHAnsi"/>
          <w:bCs/>
          <w:sz w:val="23"/>
          <w:szCs w:val="23"/>
        </w:rPr>
        <w:t xml:space="preserve"> – Present</w:t>
      </w:r>
    </w:p>
    <w:p w14:paraId="3329D7C0" w14:textId="405C3C39" w:rsidR="00F7780C" w:rsidRDefault="008B144F" w:rsidP="002475BC">
      <w:pPr>
        <w:pStyle w:val="Default"/>
        <w:jc w:val="both"/>
        <w:rPr>
          <w:rFonts w:asciiTheme="majorHAnsi" w:hAnsiTheme="majorHAnsi" w:cstheme="majorHAnsi"/>
          <w:bCs/>
          <w:i/>
          <w:sz w:val="22"/>
          <w:szCs w:val="22"/>
        </w:rPr>
      </w:pPr>
      <w:r w:rsidRPr="000F2E27">
        <w:rPr>
          <w:rFonts w:asciiTheme="majorHAnsi" w:hAnsiTheme="majorHAnsi" w:cstheme="majorHAnsi"/>
          <w:bCs/>
          <w:i/>
          <w:sz w:val="22"/>
          <w:szCs w:val="22"/>
        </w:rPr>
        <w:t>Head of Marketing, Blue Flame Agency</w:t>
      </w:r>
      <w:r w:rsidR="00540748">
        <w:rPr>
          <w:rFonts w:asciiTheme="majorHAnsi" w:hAnsiTheme="majorHAnsi" w:cstheme="majorHAnsi"/>
          <w:bCs/>
          <w:i/>
          <w:sz w:val="22"/>
          <w:szCs w:val="22"/>
        </w:rPr>
        <w:t xml:space="preserve"> (A Sean Combs Company)</w:t>
      </w:r>
    </w:p>
    <w:p w14:paraId="2D7F3E7C" w14:textId="77777777" w:rsidR="002475BC" w:rsidRPr="002475BC" w:rsidRDefault="002475BC" w:rsidP="002475BC">
      <w:pPr>
        <w:pStyle w:val="Default"/>
        <w:jc w:val="both"/>
        <w:rPr>
          <w:rStyle w:val="lt-line-clampline"/>
          <w:rFonts w:asciiTheme="majorHAnsi" w:hAnsiTheme="majorHAnsi" w:cstheme="majorHAnsi"/>
          <w:bCs/>
          <w:i/>
          <w:sz w:val="22"/>
          <w:szCs w:val="22"/>
        </w:rPr>
      </w:pPr>
    </w:p>
    <w:p w14:paraId="32DE6DE1" w14:textId="3CB23B76" w:rsidR="000F2E27" w:rsidRDefault="00F7780C" w:rsidP="000F2E27">
      <w:pPr>
        <w:pStyle w:val="Default"/>
        <w:rPr>
          <w:rStyle w:val="lt-line-clampline"/>
          <w:rFonts w:asciiTheme="majorHAnsi" w:hAnsiTheme="majorHAnsi" w:cstheme="majorHAnsi"/>
          <w:b/>
          <w:sz w:val="21"/>
          <w:szCs w:val="21"/>
          <w:bdr w:val="none" w:sz="0" w:space="0" w:color="auto" w:frame="1"/>
        </w:rPr>
      </w:pPr>
      <w:r>
        <w:rPr>
          <w:rStyle w:val="lt-line-clampline"/>
          <w:rFonts w:asciiTheme="majorHAnsi" w:hAnsiTheme="majorHAnsi" w:cstheme="majorHAnsi"/>
          <w:b/>
          <w:sz w:val="21"/>
          <w:szCs w:val="21"/>
          <w:bdr w:val="none" w:sz="0" w:space="0" w:color="auto" w:frame="1"/>
        </w:rPr>
        <w:t>D</w:t>
      </w:r>
      <w:r w:rsidR="008B144F" w:rsidRPr="008F115B">
        <w:rPr>
          <w:rStyle w:val="lt-line-clampline"/>
          <w:rFonts w:asciiTheme="majorHAnsi" w:hAnsiTheme="majorHAnsi" w:cstheme="majorHAnsi"/>
          <w:b/>
          <w:sz w:val="21"/>
          <w:szCs w:val="21"/>
          <w:bdr w:val="none" w:sz="0" w:space="0" w:color="auto" w:frame="1"/>
        </w:rPr>
        <w:t>evelop and lead integrated marketing agency initiatives with primary focus on Combs Wine and</w:t>
      </w:r>
      <w:r w:rsidR="008B144F" w:rsidRPr="008F115B">
        <w:rPr>
          <w:rFonts w:asciiTheme="majorHAnsi" w:hAnsiTheme="majorHAnsi" w:cstheme="majorHAnsi"/>
          <w:b/>
          <w:sz w:val="21"/>
          <w:szCs w:val="21"/>
        </w:rPr>
        <w:t xml:space="preserve"> </w:t>
      </w:r>
      <w:r w:rsidR="008B144F" w:rsidRPr="008F115B">
        <w:rPr>
          <w:rStyle w:val="lt-line-clampline"/>
          <w:rFonts w:asciiTheme="majorHAnsi" w:hAnsiTheme="majorHAnsi" w:cstheme="majorHAnsi"/>
          <w:b/>
          <w:sz w:val="21"/>
          <w:szCs w:val="21"/>
          <w:bdr w:val="none" w:sz="0" w:space="0" w:color="auto" w:frame="1"/>
        </w:rPr>
        <w:t>Spirits brands</w:t>
      </w:r>
      <w:r w:rsidR="0094776D">
        <w:rPr>
          <w:rStyle w:val="lt-line-clampline"/>
          <w:rFonts w:asciiTheme="majorHAnsi" w:hAnsiTheme="majorHAnsi" w:cstheme="majorHAnsi"/>
          <w:b/>
          <w:sz w:val="21"/>
          <w:szCs w:val="21"/>
          <w:bdr w:val="none" w:sz="0" w:space="0" w:color="auto" w:frame="1"/>
        </w:rPr>
        <w:t xml:space="preserve"> in partnership with Diageo North America</w:t>
      </w:r>
      <w:r w:rsidR="000F2E27">
        <w:rPr>
          <w:rStyle w:val="lt-line-clampline"/>
          <w:rFonts w:asciiTheme="majorHAnsi" w:hAnsiTheme="majorHAnsi" w:cstheme="majorHAnsi"/>
          <w:b/>
          <w:sz w:val="21"/>
          <w:szCs w:val="21"/>
          <w:bdr w:val="none" w:sz="0" w:space="0" w:color="auto" w:frame="1"/>
        </w:rPr>
        <w:t xml:space="preserve">- </w:t>
      </w:r>
      <w:r w:rsidR="00F24637">
        <w:rPr>
          <w:rStyle w:val="lt-line-clampline"/>
          <w:rFonts w:asciiTheme="majorHAnsi" w:hAnsiTheme="majorHAnsi" w:cstheme="majorHAnsi"/>
          <w:b/>
          <w:sz w:val="21"/>
          <w:szCs w:val="21"/>
          <w:bdr w:val="none" w:sz="0" w:space="0" w:color="auto" w:frame="1"/>
        </w:rPr>
        <w:t>CÎROC</w:t>
      </w:r>
      <w:r w:rsidR="008B144F" w:rsidRPr="008F115B">
        <w:rPr>
          <w:rStyle w:val="lt-line-clampline"/>
          <w:rFonts w:asciiTheme="majorHAnsi" w:hAnsiTheme="majorHAnsi" w:cstheme="majorHAnsi"/>
          <w:b/>
          <w:sz w:val="21"/>
          <w:szCs w:val="21"/>
          <w:bdr w:val="none" w:sz="0" w:space="0" w:color="auto" w:frame="1"/>
        </w:rPr>
        <w:t xml:space="preserve"> Vodka, </w:t>
      </w:r>
      <w:r w:rsidR="00F24637">
        <w:rPr>
          <w:rStyle w:val="lt-line-clampline"/>
          <w:rFonts w:asciiTheme="majorHAnsi" w:hAnsiTheme="majorHAnsi" w:cstheme="majorHAnsi"/>
          <w:b/>
          <w:sz w:val="21"/>
          <w:szCs w:val="21"/>
          <w:bdr w:val="none" w:sz="0" w:space="0" w:color="auto" w:frame="1"/>
        </w:rPr>
        <w:t>CÎROC</w:t>
      </w:r>
      <w:r w:rsidR="008B144F" w:rsidRPr="008F115B">
        <w:rPr>
          <w:rStyle w:val="lt-line-clampline"/>
          <w:rFonts w:asciiTheme="majorHAnsi" w:hAnsiTheme="majorHAnsi" w:cstheme="majorHAnsi"/>
          <w:b/>
          <w:sz w:val="21"/>
          <w:szCs w:val="21"/>
          <w:bdr w:val="none" w:sz="0" w:space="0" w:color="auto" w:frame="1"/>
        </w:rPr>
        <w:t xml:space="preserve"> VS, and DeLeon Tequila. Oversee </w:t>
      </w:r>
      <w:r w:rsidR="00CE3179">
        <w:rPr>
          <w:rStyle w:val="lt-line-clampline"/>
          <w:rFonts w:asciiTheme="majorHAnsi" w:hAnsiTheme="majorHAnsi" w:cstheme="majorHAnsi"/>
          <w:b/>
          <w:sz w:val="21"/>
          <w:szCs w:val="21"/>
          <w:bdr w:val="none" w:sz="0" w:space="0" w:color="auto" w:frame="1"/>
        </w:rPr>
        <w:t>product innovation and go-to market strategy</w:t>
      </w:r>
      <w:r w:rsidR="00645A9A">
        <w:rPr>
          <w:rStyle w:val="lt-line-clampline"/>
          <w:rFonts w:asciiTheme="majorHAnsi" w:hAnsiTheme="majorHAnsi" w:cstheme="majorHAnsi"/>
          <w:b/>
          <w:sz w:val="21"/>
          <w:szCs w:val="21"/>
          <w:bdr w:val="none" w:sz="0" w:space="0" w:color="auto" w:frame="1"/>
        </w:rPr>
        <w:t>.</w:t>
      </w:r>
      <w:r w:rsidR="00CE3179">
        <w:rPr>
          <w:rStyle w:val="lt-line-clampline"/>
          <w:rFonts w:asciiTheme="majorHAnsi" w:hAnsiTheme="majorHAnsi" w:cstheme="majorHAnsi"/>
          <w:b/>
          <w:sz w:val="21"/>
          <w:szCs w:val="21"/>
          <w:bdr w:val="none" w:sz="0" w:space="0" w:color="auto" w:frame="1"/>
        </w:rPr>
        <w:t xml:space="preserve">  Specific accountabilities include </w:t>
      </w:r>
      <w:r w:rsidR="008B144F" w:rsidRPr="008F115B">
        <w:rPr>
          <w:rStyle w:val="lt-line-clampline"/>
          <w:rFonts w:asciiTheme="majorHAnsi" w:hAnsiTheme="majorHAnsi" w:cstheme="majorHAnsi"/>
          <w:b/>
          <w:sz w:val="21"/>
          <w:szCs w:val="21"/>
          <w:bdr w:val="none" w:sz="0" w:space="0" w:color="auto" w:frame="1"/>
        </w:rPr>
        <w:t>promotions, sponsorship activations, event execution, ambassador</w:t>
      </w:r>
      <w:r w:rsidR="008B144F" w:rsidRPr="008F115B">
        <w:rPr>
          <w:rFonts w:asciiTheme="majorHAnsi" w:hAnsiTheme="majorHAnsi" w:cstheme="majorHAnsi"/>
          <w:b/>
          <w:sz w:val="21"/>
          <w:szCs w:val="21"/>
        </w:rPr>
        <w:t xml:space="preserve"> </w:t>
      </w:r>
      <w:r w:rsidR="006B0BEC">
        <w:rPr>
          <w:rStyle w:val="lt-line-clampline"/>
          <w:rFonts w:asciiTheme="majorHAnsi" w:hAnsiTheme="majorHAnsi" w:cstheme="majorHAnsi"/>
          <w:b/>
          <w:sz w:val="21"/>
          <w:szCs w:val="21"/>
          <w:bdr w:val="none" w:sz="0" w:space="0" w:color="auto" w:frame="1"/>
        </w:rPr>
        <w:t>support</w:t>
      </w:r>
      <w:r w:rsidR="008B144F" w:rsidRPr="008F115B">
        <w:rPr>
          <w:rStyle w:val="lt-line-clampline"/>
          <w:rFonts w:asciiTheme="majorHAnsi" w:hAnsiTheme="majorHAnsi" w:cstheme="majorHAnsi"/>
          <w:b/>
          <w:sz w:val="21"/>
          <w:szCs w:val="21"/>
          <w:bdr w:val="none" w:sz="0" w:space="0" w:color="auto" w:frame="1"/>
        </w:rPr>
        <w:t>, media partnerships, influencer engagement, talent management, branded entertainment,</w:t>
      </w:r>
      <w:r w:rsidR="008B144F" w:rsidRPr="008F115B">
        <w:rPr>
          <w:rFonts w:asciiTheme="majorHAnsi" w:hAnsiTheme="majorHAnsi" w:cstheme="majorHAnsi"/>
          <w:b/>
          <w:sz w:val="21"/>
          <w:szCs w:val="21"/>
        </w:rPr>
        <w:t xml:space="preserve"> </w:t>
      </w:r>
      <w:r w:rsidR="008B144F" w:rsidRPr="008F115B">
        <w:rPr>
          <w:rStyle w:val="lt-line-clampline"/>
          <w:rFonts w:asciiTheme="majorHAnsi" w:hAnsiTheme="majorHAnsi" w:cstheme="majorHAnsi"/>
          <w:b/>
          <w:sz w:val="21"/>
          <w:szCs w:val="21"/>
          <w:bdr w:val="none" w:sz="0" w:space="0" w:color="auto" w:frame="1"/>
        </w:rPr>
        <w:t>product placement opportunities, press, social/digital and more.</w:t>
      </w:r>
      <w:r w:rsidR="00F55B8D">
        <w:rPr>
          <w:rStyle w:val="lt-line-clampline"/>
          <w:rFonts w:asciiTheme="majorHAnsi" w:hAnsiTheme="majorHAnsi" w:cstheme="majorHAnsi"/>
          <w:b/>
          <w:sz w:val="21"/>
          <w:szCs w:val="21"/>
          <w:bdr w:val="none" w:sz="0" w:space="0" w:color="auto" w:frame="1"/>
        </w:rPr>
        <w:t xml:space="preserve">  </w:t>
      </w:r>
    </w:p>
    <w:p w14:paraId="1171557E" w14:textId="795A17DB" w:rsidR="006B0BEC" w:rsidRPr="006B0BEC" w:rsidRDefault="006B0BEC" w:rsidP="006B0BEC">
      <w:pPr>
        <w:pStyle w:val="ListParagraph"/>
        <w:numPr>
          <w:ilvl w:val="0"/>
          <w:numId w:val="2"/>
        </w:numPr>
        <w:rPr>
          <w:rFonts w:asciiTheme="majorHAnsi" w:eastAsia="Times New Roman" w:hAnsiTheme="majorHAnsi" w:cstheme="majorHAnsi"/>
          <w:sz w:val="21"/>
          <w:szCs w:val="21"/>
        </w:rPr>
      </w:pPr>
      <w:r w:rsidRPr="000F2E27">
        <w:rPr>
          <w:rFonts w:asciiTheme="majorHAnsi" w:eastAsia="Times New Roman" w:hAnsiTheme="majorHAnsi" w:cstheme="majorHAnsi"/>
          <w:sz w:val="21"/>
          <w:szCs w:val="21"/>
        </w:rPr>
        <w:t>Overs</w:t>
      </w:r>
      <w:r w:rsidR="00494E47">
        <w:rPr>
          <w:rFonts w:asciiTheme="majorHAnsi" w:eastAsia="Times New Roman" w:hAnsiTheme="majorHAnsi" w:cstheme="majorHAnsi"/>
          <w:sz w:val="21"/>
          <w:szCs w:val="21"/>
        </w:rPr>
        <w:t>ee</w:t>
      </w:r>
      <w:r w:rsidRPr="000F2E27">
        <w:rPr>
          <w:rFonts w:asciiTheme="majorHAnsi" w:eastAsia="Times New Roman" w:hAnsiTheme="majorHAnsi" w:cstheme="majorHAnsi"/>
          <w:sz w:val="21"/>
          <w:szCs w:val="21"/>
        </w:rPr>
        <w:t xml:space="preserve"> agency team of 40+ individuals, including local market lifestyle and liquid specialists, to ensure delivery against program expectations on time and within budget.  Responsibilities include staffing</w:t>
      </w:r>
      <w:r>
        <w:rPr>
          <w:rFonts w:asciiTheme="majorHAnsi" w:eastAsia="Times New Roman" w:hAnsiTheme="majorHAnsi" w:cstheme="majorHAnsi"/>
          <w:sz w:val="21"/>
          <w:szCs w:val="21"/>
        </w:rPr>
        <w:t>, P&amp;L and supporting</w:t>
      </w:r>
      <w:r w:rsidRPr="000F2E27">
        <w:rPr>
          <w:rFonts w:asciiTheme="majorHAnsi" w:eastAsia="Times New Roman" w:hAnsiTheme="majorHAnsi" w:cstheme="majorHAnsi"/>
          <w:sz w:val="21"/>
          <w:szCs w:val="21"/>
        </w:rPr>
        <w:t xml:space="preserve"> business financials</w:t>
      </w:r>
    </w:p>
    <w:p w14:paraId="060052B1" w14:textId="5E8F4321" w:rsidR="00D76DD8" w:rsidRPr="000F2E27" w:rsidRDefault="008B144F" w:rsidP="000F2E27">
      <w:pPr>
        <w:pStyle w:val="Default"/>
        <w:numPr>
          <w:ilvl w:val="0"/>
          <w:numId w:val="2"/>
        </w:numPr>
        <w:rPr>
          <w:rFonts w:asciiTheme="majorHAnsi" w:eastAsia="Times New Roman" w:hAnsiTheme="majorHAnsi" w:cstheme="majorHAnsi"/>
          <w:sz w:val="21"/>
          <w:szCs w:val="21"/>
        </w:rPr>
      </w:pPr>
      <w:r w:rsidRPr="000F2E27">
        <w:rPr>
          <w:rFonts w:asciiTheme="majorHAnsi" w:eastAsia="Times New Roman" w:hAnsiTheme="majorHAnsi" w:cstheme="majorHAnsi"/>
          <w:sz w:val="21"/>
          <w:szCs w:val="21"/>
        </w:rPr>
        <w:t xml:space="preserve">Spearhead </w:t>
      </w:r>
      <w:r w:rsidR="00D76DD8" w:rsidRPr="000F2E27">
        <w:rPr>
          <w:rFonts w:asciiTheme="majorHAnsi" w:eastAsia="Times New Roman" w:hAnsiTheme="majorHAnsi" w:cstheme="majorHAnsi"/>
          <w:sz w:val="21"/>
          <w:szCs w:val="21"/>
        </w:rPr>
        <w:t xml:space="preserve">annual brand </w:t>
      </w:r>
      <w:r w:rsidRPr="000F2E27">
        <w:rPr>
          <w:rFonts w:asciiTheme="majorHAnsi" w:eastAsia="Times New Roman" w:hAnsiTheme="majorHAnsi" w:cstheme="majorHAnsi"/>
          <w:sz w:val="21"/>
          <w:szCs w:val="21"/>
        </w:rPr>
        <w:t>planning process</w:t>
      </w:r>
      <w:r w:rsidR="00D76DD8" w:rsidRPr="000F2E27">
        <w:rPr>
          <w:rFonts w:asciiTheme="majorHAnsi" w:eastAsia="Times New Roman" w:hAnsiTheme="majorHAnsi" w:cstheme="majorHAnsi"/>
          <w:sz w:val="21"/>
          <w:szCs w:val="21"/>
        </w:rPr>
        <w:t xml:space="preserve"> in partnership with Diageo executive team</w:t>
      </w:r>
      <w:r w:rsidR="00F7780C">
        <w:rPr>
          <w:rFonts w:asciiTheme="majorHAnsi" w:eastAsia="Times New Roman" w:hAnsiTheme="majorHAnsi" w:cstheme="majorHAnsi"/>
          <w:sz w:val="21"/>
          <w:szCs w:val="21"/>
        </w:rPr>
        <w:t xml:space="preserve"> to identify strategic goals and KPIs for the upcoming fiscal year</w:t>
      </w:r>
    </w:p>
    <w:p w14:paraId="6656CCC6" w14:textId="335BB7C4" w:rsidR="000F2E27" w:rsidRDefault="000F2E27" w:rsidP="000F2E27">
      <w:pPr>
        <w:pStyle w:val="ListParagraph"/>
        <w:numPr>
          <w:ilvl w:val="0"/>
          <w:numId w:val="2"/>
        </w:numPr>
        <w:rPr>
          <w:rFonts w:asciiTheme="majorHAnsi" w:eastAsia="Times New Roman" w:hAnsiTheme="majorHAnsi" w:cstheme="majorHAnsi"/>
          <w:sz w:val="21"/>
          <w:szCs w:val="21"/>
        </w:rPr>
      </w:pPr>
      <w:r w:rsidRPr="000F2E27">
        <w:rPr>
          <w:rFonts w:asciiTheme="majorHAnsi" w:eastAsia="Times New Roman" w:hAnsiTheme="majorHAnsi" w:cstheme="majorHAnsi"/>
          <w:sz w:val="21"/>
          <w:szCs w:val="21"/>
        </w:rPr>
        <w:t>Work with Sean Combs and Diageo innovation team to bring to marke</w:t>
      </w:r>
      <w:r w:rsidR="00F7780C">
        <w:rPr>
          <w:rFonts w:asciiTheme="majorHAnsi" w:eastAsia="Times New Roman" w:hAnsiTheme="majorHAnsi" w:cstheme="majorHAnsi"/>
          <w:sz w:val="21"/>
          <w:szCs w:val="21"/>
        </w:rPr>
        <w:t xml:space="preserve">t new products including </w:t>
      </w:r>
      <w:r w:rsidR="001A65E0">
        <w:rPr>
          <w:rFonts w:asciiTheme="majorHAnsi" w:eastAsia="Times New Roman" w:hAnsiTheme="majorHAnsi" w:cstheme="majorHAnsi"/>
          <w:sz w:val="21"/>
          <w:szCs w:val="21"/>
        </w:rPr>
        <w:t>CÎROC</w:t>
      </w:r>
      <w:r w:rsidR="00F7780C">
        <w:rPr>
          <w:rFonts w:asciiTheme="majorHAnsi" w:eastAsia="Times New Roman" w:hAnsiTheme="majorHAnsi" w:cstheme="majorHAnsi"/>
          <w:sz w:val="21"/>
          <w:szCs w:val="21"/>
        </w:rPr>
        <w:t xml:space="preserve"> Peach, </w:t>
      </w:r>
      <w:r w:rsidR="001A65E0">
        <w:rPr>
          <w:rFonts w:asciiTheme="majorHAnsi" w:eastAsia="Times New Roman" w:hAnsiTheme="majorHAnsi" w:cstheme="majorHAnsi"/>
          <w:sz w:val="21"/>
          <w:szCs w:val="21"/>
        </w:rPr>
        <w:t>CÎROC</w:t>
      </w:r>
      <w:r w:rsidR="00F7780C">
        <w:rPr>
          <w:rFonts w:asciiTheme="majorHAnsi" w:eastAsia="Times New Roman" w:hAnsiTheme="majorHAnsi" w:cstheme="majorHAnsi"/>
          <w:sz w:val="21"/>
          <w:szCs w:val="21"/>
        </w:rPr>
        <w:t xml:space="preserve"> Pineapple, </w:t>
      </w:r>
      <w:r w:rsidR="001A65E0">
        <w:rPr>
          <w:rFonts w:asciiTheme="majorHAnsi" w:eastAsia="Times New Roman" w:hAnsiTheme="majorHAnsi" w:cstheme="majorHAnsi"/>
          <w:sz w:val="21"/>
          <w:szCs w:val="21"/>
        </w:rPr>
        <w:t>CÎROC</w:t>
      </w:r>
      <w:r w:rsidR="00F7780C">
        <w:rPr>
          <w:rFonts w:asciiTheme="majorHAnsi" w:eastAsia="Times New Roman" w:hAnsiTheme="majorHAnsi" w:cstheme="majorHAnsi"/>
          <w:sz w:val="21"/>
          <w:szCs w:val="21"/>
        </w:rPr>
        <w:t xml:space="preserve"> Mango, and </w:t>
      </w:r>
      <w:r w:rsidR="001A65E0">
        <w:rPr>
          <w:rFonts w:asciiTheme="majorHAnsi" w:eastAsia="Times New Roman" w:hAnsiTheme="majorHAnsi" w:cstheme="majorHAnsi"/>
          <w:sz w:val="21"/>
          <w:szCs w:val="21"/>
        </w:rPr>
        <w:t>CÎROC</w:t>
      </w:r>
      <w:r w:rsidR="00F7780C">
        <w:rPr>
          <w:rFonts w:asciiTheme="majorHAnsi" w:eastAsia="Times New Roman" w:hAnsiTheme="majorHAnsi" w:cstheme="majorHAnsi"/>
          <w:sz w:val="21"/>
          <w:szCs w:val="21"/>
        </w:rPr>
        <w:t xml:space="preserve"> Apple which were all recognized as the #1 vodka flavor innovation of the year for their respective windo</w:t>
      </w:r>
      <w:r w:rsidR="003A178D">
        <w:rPr>
          <w:rFonts w:asciiTheme="majorHAnsi" w:eastAsia="Times New Roman" w:hAnsiTheme="majorHAnsi" w:cstheme="majorHAnsi"/>
          <w:sz w:val="21"/>
          <w:szCs w:val="21"/>
        </w:rPr>
        <w:t>w</w:t>
      </w:r>
    </w:p>
    <w:p w14:paraId="79DFF02F" w14:textId="3175B730" w:rsidR="00F7780C" w:rsidRDefault="00F7780C" w:rsidP="000F2E27">
      <w:pPr>
        <w:pStyle w:val="ListParagraph"/>
        <w:numPr>
          <w:ilvl w:val="0"/>
          <w:numId w:val="2"/>
        </w:numPr>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Manage </w:t>
      </w:r>
      <w:r w:rsidR="006B0BEC">
        <w:rPr>
          <w:rFonts w:asciiTheme="majorHAnsi" w:eastAsia="Times New Roman" w:hAnsiTheme="majorHAnsi" w:cstheme="majorHAnsi"/>
          <w:sz w:val="21"/>
          <w:szCs w:val="21"/>
        </w:rPr>
        <w:t>development</w:t>
      </w:r>
      <w:r w:rsidR="001A65E0">
        <w:rPr>
          <w:rFonts w:asciiTheme="majorHAnsi" w:eastAsia="Times New Roman" w:hAnsiTheme="majorHAnsi" w:cstheme="majorHAnsi"/>
          <w:sz w:val="21"/>
          <w:szCs w:val="21"/>
        </w:rPr>
        <w:t xml:space="preserve"> of</w:t>
      </w:r>
      <w:r>
        <w:rPr>
          <w:rFonts w:asciiTheme="majorHAnsi" w:eastAsia="Times New Roman" w:hAnsiTheme="majorHAnsi" w:cstheme="majorHAnsi"/>
          <w:sz w:val="21"/>
          <w:szCs w:val="21"/>
        </w:rPr>
        <w:t xml:space="preserve"> limited time offerings including </w:t>
      </w:r>
      <w:r w:rsidR="001A65E0">
        <w:rPr>
          <w:rFonts w:asciiTheme="majorHAnsi" w:eastAsia="Times New Roman" w:hAnsiTheme="majorHAnsi" w:cstheme="majorHAnsi"/>
          <w:sz w:val="21"/>
          <w:szCs w:val="21"/>
        </w:rPr>
        <w:t>CÎROC</w:t>
      </w:r>
      <w:r>
        <w:rPr>
          <w:rFonts w:asciiTheme="majorHAnsi" w:eastAsia="Times New Roman" w:hAnsiTheme="majorHAnsi" w:cstheme="majorHAnsi"/>
          <w:sz w:val="21"/>
          <w:szCs w:val="21"/>
        </w:rPr>
        <w:t xml:space="preserve"> Summer Colada, </w:t>
      </w:r>
      <w:r w:rsidR="001A65E0">
        <w:rPr>
          <w:rFonts w:asciiTheme="majorHAnsi" w:eastAsia="Times New Roman" w:hAnsiTheme="majorHAnsi" w:cstheme="majorHAnsi"/>
          <w:sz w:val="21"/>
          <w:szCs w:val="21"/>
        </w:rPr>
        <w:t>CÎROC</w:t>
      </w:r>
      <w:r>
        <w:rPr>
          <w:rFonts w:asciiTheme="majorHAnsi" w:eastAsia="Times New Roman" w:hAnsiTheme="majorHAnsi" w:cstheme="majorHAnsi"/>
          <w:sz w:val="21"/>
          <w:szCs w:val="21"/>
        </w:rPr>
        <w:t xml:space="preserve"> Black Raspberry and </w:t>
      </w:r>
      <w:r w:rsidR="001A65E0">
        <w:rPr>
          <w:rFonts w:asciiTheme="majorHAnsi" w:eastAsia="Times New Roman" w:hAnsiTheme="majorHAnsi" w:cstheme="majorHAnsi"/>
          <w:sz w:val="21"/>
          <w:szCs w:val="21"/>
        </w:rPr>
        <w:t>CÎROC</w:t>
      </w:r>
      <w:r>
        <w:rPr>
          <w:rFonts w:asciiTheme="majorHAnsi" w:eastAsia="Times New Roman" w:hAnsiTheme="majorHAnsi" w:cstheme="majorHAnsi"/>
          <w:sz w:val="21"/>
          <w:szCs w:val="21"/>
        </w:rPr>
        <w:t xml:space="preserve"> Summer Watermelon</w:t>
      </w:r>
    </w:p>
    <w:p w14:paraId="417EBC18" w14:textId="3297574F" w:rsidR="006B0BEC" w:rsidRPr="000F2E27" w:rsidRDefault="006B0BEC" w:rsidP="000F2E27">
      <w:pPr>
        <w:pStyle w:val="ListParagraph"/>
        <w:numPr>
          <w:ilvl w:val="0"/>
          <w:numId w:val="2"/>
        </w:numPr>
        <w:rPr>
          <w:rFonts w:asciiTheme="majorHAnsi" w:eastAsia="Times New Roman" w:hAnsiTheme="majorHAnsi" w:cstheme="majorHAnsi"/>
          <w:sz w:val="21"/>
          <w:szCs w:val="21"/>
        </w:rPr>
      </w:pPr>
      <w:r>
        <w:rPr>
          <w:rFonts w:asciiTheme="majorHAnsi" w:eastAsia="Times New Roman" w:hAnsiTheme="majorHAnsi" w:cstheme="majorHAnsi"/>
          <w:sz w:val="21"/>
          <w:szCs w:val="21"/>
        </w:rPr>
        <w:t>Le</w:t>
      </w:r>
      <w:r w:rsidR="00D41D88">
        <w:rPr>
          <w:rFonts w:asciiTheme="majorHAnsi" w:eastAsia="Times New Roman" w:hAnsiTheme="majorHAnsi" w:cstheme="majorHAnsi"/>
          <w:sz w:val="21"/>
          <w:szCs w:val="21"/>
        </w:rPr>
        <w:t>a</w:t>
      </w:r>
      <w:r>
        <w:rPr>
          <w:rFonts w:asciiTheme="majorHAnsi" w:eastAsia="Times New Roman" w:hAnsiTheme="majorHAnsi" w:cstheme="majorHAnsi"/>
          <w:sz w:val="21"/>
          <w:szCs w:val="21"/>
        </w:rPr>
        <w:t xml:space="preserve">d go to market strategy and roll-out plan for </w:t>
      </w:r>
      <w:r w:rsidR="00CE3179">
        <w:rPr>
          <w:rFonts w:asciiTheme="majorHAnsi" w:eastAsia="Times New Roman" w:hAnsiTheme="majorHAnsi" w:cstheme="majorHAnsi"/>
          <w:sz w:val="21"/>
          <w:szCs w:val="21"/>
        </w:rPr>
        <w:t xml:space="preserve">company’s entry into brown spirits with </w:t>
      </w:r>
      <w:r w:rsidR="001A65E0">
        <w:rPr>
          <w:rFonts w:asciiTheme="majorHAnsi" w:eastAsia="Times New Roman" w:hAnsiTheme="majorHAnsi" w:cstheme="majorHAnsi"/>
          <w:sz w:val="21"/>
          <w:szCs w:val="21"/>
        </w:rPr>
        <w:t>CÎROC</w:t>
      </w:r>
      <w:r>
        <w:rPr>
          <w:rFonts w:asciiTheme="majorHAnsi" w:eastAsia="Times New Roman" w:hAnsiTheme="majorHAnsi" w:cstheme="majorHAnsi"/>
          <w:sz w:val="21"/>
          <w:szCs w:val="21"/>
        </w:rPr>
        <w:t xml:space="preserve"> VS Fine French Brandy</w:t>
      </w:r>
    </w:p>
    <w:p w14:paraId="437A17C3" w14:textId="75DC3396" w:rsidR="006B0BEC" w:rsidRPr="006B0BEC" w:rsidRDefault="006B0BEC" w:rsidP="006B0BEC">
      <w:pPr>
        <w:pStyle w:val="ListParagraph"/>
        <w:numPr>
          <w:ilvl w:val="0"/>
          <w:numId w:val="2"/>
        </w:numPr>
        <w:rPr>
          <w:rFonts w:asciiTheme="majorHAnsi" w:eastAsia="Times New Roman" w:hAnsiTheme="majorHAnsi" w:cstheme="majorHAnsi"/>
          <w:sz w:val="21"/>
          <w:szCs w:val="21"/>
        </w:rPr>
      </w:pPr>
      <w:r>
        <w:rPr>
          <w:rFonts w:asciiTheme="majorHAnsi" w:eastAsia="Times New Roman" w:hAnsiTheme="majorHAnsi" w:cstheme="majorHAnsi"/>
          <w:sz w:val="21"/>
          <w:szCs w:val="21"/>
        </w:rPr>
        <w:t>Retain accountability for</w:t>
      </w:r>
      <w:r w:rsidR="00D76DD8" w:rsidRPr="000F2E27">
        <w:rPr>
          <w:rFonts w:asciiTheme="majorHAnsi" w:eastAsia="Times New Roman" w:hAnsiTheme="majorHAnsi" w:cstheme="majorHAnsi"/>
          <w:sz w:val="21"/>
          <w:szCs w:val="21"/>
        </w:rPr>
        <w:t xml:space="preserve"> all annual sponsorships, partnerships and tentpole activations including, but not limited to, GRAMMYs, NBA, BET Awards, Tribeca Film Festival, </w:t>
      </w:r>
      <w:r>
        <w:rPr>
          <w:rFonts w:asciiTheme="majorHAnsi" w:eastAsia="Times New Roman" w:hAnsiTheme="majorHAnsi" w:cstheme="majorHAnsi"/>
          <w:sz w:val="21"/>
          <w:szCs w:val="21"/>
        </w:rPr>
        <w:t xml:space="preserve">New Year’s Eve </w:t>
      </w:r>
      <w:r w:rsidR="00D76DD8" w:rsidRPr="000F2E27">
        <w:rPr>
          <w:rFonts w:asciiTheme="majorHAnsi" w:eastAsia="Times New Roman" w:hAnsiTheme="majorHAnsi" w:cstheme="majorHAnsi"/>
          <w:sz w:val="21"/>
          <w:szCs w:val="21"/>
        </w:rPr>
        <w:t>and Coachella</w:t>
      </w:r>
      <w:r w:rsidR="00F7780C">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 xml:space="preserve">Programming elements </w:t>
      </w:r>
      <w:r w:rsidR="003A0472">
        <w:rPr>
          <w:rFonts w:asciiTheme="majorHAnsi" w:hAnsiTheme="majorHAnsi" w:cstheme="majorHAnsi"/>
          <w:sz w:val="21"/>
          <w:szCs w:val="21"/>
        </w:rPr>
        <w:t>include</w:t>
      </w:r>
      <w:r w:rsidRPr="006B0BEC">
        <w:rPr>
          <w:rFonts w:asciiTheme="majorHAnsi" w:hAnsiTheme="majorHAnsi" w:cstheme="majorHAnsi"/>
          <w:sz w:val="21"/>
          <w:szCs w:val="21"/>
        </w:rPr>
        <w:t xml:space="preserve"> sales communications, POS, celebrity talent, sales incentive, television partnerships, TV, print, digital, PR and more</w:t>
      </w:r>
    </w:p>
    <w:p w14:paraId="56F41C80" w14:textId="3E0CE649" w:rsidR="006B0BEC" w:rsidRPr="006B0BEC" w:rsidRDefault="006B0BEC" w:rsidP="006B0BEC">
      <w:pPr>
        <w:pStyle w:val="ListParagraph"/>
        <w:numPr>
          <w:ilvl w:val="0"/>
          <w:numId w:val="2"/>
        </w:numPr>
        <w:rPr>
          <w:rFonts w:asciiTheme="majorHAnsi" w:eastAsia="Times New Roman" w:hAnsiTheme="majorHAnsi" w:cstheme="majorHAnsi"/>
          <w:sz w:val="21"/>
          <w:szCs w:val="21"/>
        </w:rPr>
      </w:pPr>
      <w:r w:rsidRPr="000F2E27">
        <w:rPr>
          <w:rFonts w:asciiTheme="majorHAnsi" w:eastAsia="Times New Roman" w:hAnsiTheme="majorHAnsi" w:cstheme="majorHAnsi"/>
          <w:sz w:val="21"/>
          <w:szCs w:val="21"/>
        </w:rPr>
        <w:t>Liaise between Sean Combs</w:t>
      </w:r>
      <w:r>
        <w:rPr>
          <w:rFonts w:asciiTheme="majorHAnsi" w:eastAsia="Times New Roman" w:hAnsiTheme="majorHAnsi" w:cstheme="majorHAnsi"/>
          <w:sz w:val="21"/>
          <w:szCs w:val="21"/>
        </w:rPr>
        <w:t>/Sean Combs Management Team</w:t>
      </w:r>
      <w:r w:rsidRPr="000F2E27">
        <w:rPr>
          <w:rFonts w:asciiTheme="majorHAnsi" w:eastAsia="Times New Roman" w:hAnsiTheme="majorHAnsi" w:cstheme="majorHAnsi"/>
          <w:sz w:val="21"/>
          <w:szCs w:val="21"/>
        </w:rPr>
        <w:t xml:space="preserve"> and Diageo brand team to ensure all stakeholder feedback is properly incorporated into the program development and execution</w:t>
      </w:r>
    </w:p>
    <w:p w14:paraId="68CD733F" w14:textId="467CEC1E" w:rsidR="00D76DD8" w:rsidRPr="000F2E27" w:rsidRDefault="00D76DD8" w:rsidP="00D76DD8">
      <w:pPr>
        <w:pStyle w:val="ListParagraph"/>
        <w:numPr>
          <w:ilvl w:val="0"/>
          <w:numId w:val="2"/>
        </w:numPr>
        <w:rPr>
          <w:rFonts w:asciiTheme="majorHAnsi" w:eastAsia="Times New Roman" w:hAnsiTheme="majorHAnsi" w:cstheme="majorHAnsi"/>
          <w:sz w:val="21"/>
          <w:szCs w:val="21"/>
        </w:rPr>
      </w:pPr>
      <w:r w:rsidRPr="000F2E27">
        <w:rPr>
          <w:rFonts w:asciiTheme="majorHAnsi" w:eastAsia="Times New Roman" w:hAnsiTheme="majorHAnsi" w:cstheme="majorHAnsi"/>
          <w:sz w:val="21"/>
          <w:szCs w:val="21"/>
        </w:rPr>
        <w:t>S</w:t>
      </w:r>
      <w:r w:rsidR="006B0BEC">
        <w:rPr>
          <w:rFonts w:asciiTheme="majorHAnsi" w:eastAsia="Times New Roman" w:hAnsiTheme="majorHAnsi" w:cstheme="majorHAnsi"/>
          <w:sz w:val="21"/>
          <w:szCs w:val="21"/>
        </w:rPr>
        <w:t>erve as a representative on the</w:t>
      </w:r>
      <w:r w:rsidRPr="000F2E27">
        <w:rPr>
          <w:rFonts w:asciiTheme="majorHAnsi" w:eastAsia="Times New Roman" w:hAnsiTheme="majorHAnsi" w:cstheme="majorHAnsi"/>
          <w:sz w:val="21"/>
          <w:szCs w:val="21"/>
        </w:rPr>
        <w:t xml:space="preserve"> Executive Leadership team of Combs Enterprises</w:t>
      </w:r>
      <w:r w:rsidR="006B0BEC">
        <w:rPr>
          <w:rFonts w:asciiTheme="majorHAnsi" w:eastAsia="Times New Roman" w:hAnsiTheme="majorHAnsi" w:cstheme="majorHAnsi"/>
          <w:sz w:val="21"/>
          <w:szCs w:val="21"/>
        </w:rPr>
        <w:t xml:space="preserve"> with Chairman Sean Combs</w:t>
      </w:r>
    </w:p>
    <w:p w14:paraId="14972241" w14:textId="77777777" w:rsidR="008B144F" w:rsidRDefault="008B144F" w:rsidP="008B144F">
      <w:pPr>
        <w:pStyle w:val="Default"/>
        <w:rPr>
          <w:b/>
          <w:bCs/>
          <w:sz w:val="23"/>
          <w:szCs w:val="23"/>
        </w:rPr>
      </w:pPr>
    </w:p>
    <w:p w14:paraId="1401A7FB" w14:textId="72FD4757" w:rsidR="008B144F" w:rsidRPr="008F115B" w:rsidRDefault="008B144F" w:rsidP="00087957">
      <w:pPr>
        <w:pStyle w:val="Default"/>
        <w:jc w:val="both"/>
        <w:rPr>
          <w:rFonts w:asciiTheme="majorHAnsi" w:hAnsiTheme="majorHAnsi" w:cstheme="majorHAnsi"/>
          <w:sz w:val="23"/>
          <w:szCs w:val="23"/>
        </w:rPr>
      </w:pPr>
      <w:r w:rsidRPr="008F115B">
        <w:rPr>
          <w:rFonts w:asciiTheme="majorHAnsi" w:hAnsiTheme="majorHAnsi" w:cstheme="majorHAnsi"/>
          <w:b/>
          <w:bCs/>
          <w:sz w:val="23"/>
          <w:szCs w:val="23"/>
        </w:rPr>
        <w:t>STENDERTAINMENT MARKETING, INC</w:t>
      </w:r>
      <w:r w:rsidR="003A178D">
        <w:rPr>
          <w:rFonts w:asciiTheme="majorHAnsi" w:hAnsiTheme="majorHAnsi" w:cstheme="majorHAnsi"/>
          <w:sz w:val="23"/>
          <w:szCs w:val="23"/>
        </w:rPr>
        <w:tab/>
        <w:t>Miami, FL</w:t>
      </w:r>
      <w:r w:rsidR="001A65E0">
        <w:rPr>
          <w:rFonts w:asciiTheme="majorHAnsi" w:hAnsiTheme="majorHAnsi" w:cstheme="majorHAnsi"/>
          <w:sz w:val="23"/>
          <w:szCs w:val="23"/>
        </w:rPr>
        <w:t>.</w:t>
      </w:r>
      <w:r w:rsidR="003A178D">
        <w:rPr>
          <w:rFonts w:asciiTheme="majorHAnsi" w:hAnsiTheme="majorHAnsi" w:cstheme="majorHAnsi"/>
          <w:sz w:val="23"/>
          <w:szCs w:val="23"/>
        </w:rPr>
        <w:tab/>
      </w:r>
      <w:r w:rsidR="003A178D">
        <w:rPr>
          <w:rFonts w:asciiTheme="majorHAnsi" w:hAnsiTheme="majorHAnsi" w:cstheme="majorHAnsi"/>
          <w:sz w:val="23"/>
          <w:szCs w:val="23"/>
        </w:rPr>
        <w:tab/>
      </w:r>
      <w:r w:rsidR="003A178D">
        <w:rPr>
          <w:rFonts w:asciiTheme="majorHAnsi" w:hAnsiTheme="majorHAnsi" w:cstheme="majorHAnsi"/>
          <w:sz w:val="23"/>
          <w:szCs w:val="23"/>
        </w:rPr>
        <w:tab/>
      </w:r>
      <w:r w:rsidR="003A178D">
        <w:rPr>
          <w:rFonts w:asciiTheme="majorHAnsi" w:hAnsiTheme="majorHAnsi" w:cstheme="majorHAnsi"/>
          <w:sz w:val="23"/>
          <w:szCs w:val="23"/>
        </w:rPr>
        <w:tab/>
      </w:r>
      <w:r w:rsidR="003A178D">
        <w:rPr>
          <w:rFonts w:asciiTheme="majorHAnsi" w:hAnsiTheme="majorHAnsi" w:cstheme="majorHAnsi"/>
          <w:sz w:val="23"/>
          <w:szCs w:val="23"/>
        </w:rPr>
        <w:tab/>
      </w:r>
      <w:r w:rsidR="003A178D">
        <w:rPr>
          <w:rFonts w:asciiTheme="majorHAnsi" w:hAnsiTheme="majorHAnsi" w:cstheme="majorHAnsi"/>
          <w:sz w:val="23"/>
          <w:szCs w:val="23"/>
        </w:rPr>
        <w:tab/>
      </w:r>
      <w:r w:rsidR="003A178D" w:rsidRPr="001A65E0">
        <w:rPr>
          <w:rFonts w:asciiTheme="majorHAnsi" w:hAnsiTheme="majorHAnsi" w:cstheme="majorHAnsi"/>
          <w:sz w:val="23"/>
          <w:szCs w:val="23"/>
        </w:rPr>
        <w:tab/>
      </w:r>
      <w:r w:rsidR="001A65E0" w:rsidRPr="001A65E0">
        <w:rPr>
          <w:rFonts w:asciiTheme="majorHAnsi" w:hAnsiTheme="majorHAnsi" w:cstheme="majorHAnsi"/>
          <w:sz w:val="23"/>
          <w:szCs w:val="23"/>
        </w:rPr>
        <w:tab/>
        <w:t xml:space="preserve">  </w:t>
      </w:r>
      <w:r w:rsidR="003A178D" w:rsidRPr="001A65E0">
        <w:rPr>
          <w:rFonts w:asciiTheme="majorHAnsi" w:hAnsiTheme="majorHAnsi" w:cstheme="majorHAnsi"/>
          <w:sz w:val="23"/>
          <w:szCs w:val="23"/>
        </w:rPr>
        <w:t>10/</w:t>
      </w:r>
      <w:r w:rsidR="003A178D" w:rsidRPr="008F115B">
        <w:rPr>
          <w:rFonts w:asciiTheme="majorHAnsi" w:hAnsiTheme="majorHAnsi" w:cstheme="majorHAnsi"/>
          <w:sz w:val="23"/>
          <w:szCs w:val="23"/>
        </w:rPr>
        <w:t xml:space="preserve">09 – </w:t>
      </w:r>
      <w:r w:rsidR="003A178D">
        <w:rPr>
          <w:rFonts w:asciiTheme="majorHAnsi" w:hAnsiTheme="majorHAnsi" w:cstheme="majorHAnsi"/>
          <w:sz w:val="23"/>
          <w:szCs w:val="23"/>
        </w:rPr>
        <w:t>5/14</w:t>
      </w:r>
    </w:p>
    <w:p w14:paraId="435B0B56" w14:textId="77777777" w:rsidR="006B0BEC" w:rsidRPr="001A65E0" w:rsidRDefault="008B144F" w:rsidP="008B144F">
      <w:pPr>
        <w:pStyle w:val="Default"/>
        <w:rPr>
          <w:rFonts w:asciiTheme="majorHAnsi" w:hAnsiTheme="majorHAnsi" w:cstheme="majorHAnsi"/>
          <w:iCs/>
          <w:sz w:val="22"/>
          <w:szCs w:val="22"/>
        </w:rPr>
      </w:pPr>
      <w:r w:rsidRPr="008F115B">
        <w:rPr>
          <w:rFonts w:asciiTheme="majorHAnsi" w:hAnsiTheme="majorHAnsi" w:cstheme="majorHAnsi"/>
          <w:i/>
          <w:iCs/>
          <w:sz w:val="22"/>
          <w:szCs w:val="22"/>
        </w:rPr>
        <w:t>Owner</w:t>
      </w:r>
    </w:p>
    <w:p w14:paraId="1E960388" w14:textId="50A41F8C" w:rsidR="008B144F" w:rsidRPr="008F115B" w:rsidRDefault="008B144F" w:rsidP="008B144F">
      <w:pPr>
        <w:pStyle w:val="Default"/>
        <w:rPr>
          <w:rFonts w:asciiTheme="majorHAnsi" w:hAnsiTheme="majorHAnsi" w:cstheme="majorHAnsi"/>
          <w:sz w:val="22"/>
          <w:szCs w:val="22"/>
        </w:rPr>
      </w:pPr>
      <w:r w:rsidRPr="008F115B">
        <w:rPr>
          <w:rFonts w:asciiTheme="majorHAnsi" w:hAnsiTheme="majorHAnsi" w:cstheme="majorHAnsi"/>
          <w:i/>
          <w:iCs/>
          <w:sz w:val="22"/>
          <w:szCs w:val="22"/>
        </w:rPr>
        <w:t xml:space="preserve"> </w:t>
      </w:r>
    </w:p>
    <w:p w14:paraId="7C123D7D" w14:textId="5A4FD69E" w:rsidR="008B144F" w:rsidRPr="000F2E27" w:rsidRDefault="008B144F" w:rsidP="008B144F">
      <w:pPr>
        <w:pStyle w:val="Default"/>
        <w:rPr>
          <w:rFonts w:asciiTheme="majorHAnsi" w:hAnsiTheme="majorHAnsi" w:cstheme="majorHAnsi"/>
          <w:sz w:val="21"/>
          <w:szCs w:val="21"/>
        </w:rPr>
      </w:pPr>
      <w:r w:rsidRPr="000F2E27">
        <w:rPr>
          <w:rFonts w:asciiTheme="majorHAnsi" w:hAnsiTheme="majorHAnsi" w:cstheme="majorHAnsi"/>
          <w:b/>
          <w:bCs/>
          <w:sz w:val="21"/>
          <w:szCs w:val="21"/>
        </w:rPr>
        <w:t>Partner</w:t>
      </w:r>
      <w:r w:rsidR="006B0BEC">
        <w:rPr>
          <w:rFonts w:asciiTheme="majorHAnsi" w:hAnsiTheme="majorHAnsi" w:cstheme="majorHAnsi"/>
          <w:b/>
          <w:bCs/>
          <w:sz w:val="21"/>
          <w:szCs w:val="21"/>
        </w:rPr>
        <w:t>ed</w:t>
      </w:r>
      <w:r w:rsidRPr="000F2E27">
        <w:rPr>
          <w:rFonts w:asciiTheme="majorHAnsi" w:hAnsiTheme="majorHAnsi" w:cstheme="majorHAnsi"/>
          <w:b/>
          <w:bCs/>
          <w:sz w:val="21"/>
          <w:szCs w:val="21"/>
        </w:rPr>
        <w:t xml:space="preserve"> with world class brand leaders to identify and lead marketing and press initiatives. Integrated marketing efforts include communications, sponsorship activations, event execution, talent management, product placement opportunities, and more. </w:t>
      </w:r>
    </w:p>
    <w:p w14:paraId="36A909E4" w14:textId="3079C3FB" w:rsidR="00CE3179" w:rsidRPr="00D20DBE" w:rsidRDefault="00CE3179" w:rsidP="00D20DBE">
      <w:pPr>
        <w:pStyle w:val="Default"/>
        <w:numPr>
          <w:ilvl w:val="0"/>
          <w:numId w:val="1"/>
        </w:numPr>
        <w:rPr>
          <w:rFonts w:asciiTheme="majorHAnsi" w:hAnsiTheme="majorHAnsi" w:cstheme="majorHAnsi"/>
          <w:sz w:val="21"/>
          <w:szCs w:val="21"/>
        </w:rPr>
      </w:pPr>
      <w:r>
        <w:rPr>
          <w:rFonts w:asciiTheme="majorHAnsi" w:hAnsiTheme="majorHAnsi" w:cstheme="majorHAnsi"/>
          <w:sz w:val="21"/>
          <w:szCs w:val="21"/>
        </w:rPr>
        <w:t xml:space="preserve">Clients included </w:t>
      </w:r>
      <w:r w:rsidR="008B144F" w:rsidRPr="000F2E27">
        <w:rPr>
          <w:rFonts w:asciiTheme="majorHAnsi" w:hAnsiTheme="majorHAnsi" w:cstheme="majorHAnsi"/>
          <w:sz w:val="21"/>
          <w:szCs w:val="21"/>
        </w:rPr>
        <w:t>Combs Wine &amp; Spirits (CÎROC Vodka and Deleon Tequila)</w:t>
      </w:r>
      <w:r>
        <w:rPr>
          <w:rFonts w:asciiTheme="majorHAnsi" w:hAnsiTheme="majorHAnsi" w:cstheme="majorHAnsi"/>
          <w:sz w:val="21"/>
          <w:szCs w:val="21"/>
        </w:rPr>
        <w:t xml:space="preserve">, Primo Water, Bravo, </w:t>
      </w:r>
      <w:proofErr w:type="spellStart"/>
      <w:r>
        <w:rPr>
          <w:rFonts w:asciiTheme="majorHAnsi" w:hAnsiTheme="majorHAnsi" w:cstheme="majorHAnsi"/>
          <w:sz w:val="21"/>
          <w:szCs w:val="21"/>
        </w:rPr>
        <w:t>Cazadores</w:t>
      </w:r>
      <w:proofErr w:type="spellEnd"/>
      <w:r>
        <w:rPr>
          <w:rFonts w:asciiTheme="majorHAnsi" w:hAnsiTheme="majorHAnsi" w:cstheme="majorHAnsi"/>
          <w:sz w:val="21"/>
          <w:szCs w:val="21"/>
        </w:rPr>
        <w:t xml:space="preserve"> Tequila,</w:t>
      </w:r>
      <w:r w:rsidR="00EE4C29">
        <w:rPr>
          <w:rFonts w:asciiTheme="majorHAnsi" w:hAnsiTheme="majorHAnsi" w:cstheme="majorHAnsi"/>
          <w:sz w:val="21"/>
          <w:szCs w:val="21"/>
        </w:rPr>
        <w:t xml:space="preserve"> Groupon,</w:t>
      </w:r>
      <w:r w:rsidR="00D20DBE">
        <w:rPr>
          <w:rFonts w:asciiTheme="majorHAnsi" w:hAnsiTheme="majorHAnsi" w:cstheme="majorHAnsi"/>
          <w:sz w:val="21"/>
          <w:szCs w:val="21"/>
        </w:rPr>
        <w:t xml:space="preserve"> </w:t>
      </w:r>
      <w:r>
        <w:rPr>
          <w:rFonts w:asciiTheme="majorHAnsi" w:hAnsiTheme="majorHAnsi" w:cstheme="majorHAnsi"/>
          <w:sz w:val="21"/>
          <w:szCs w:val="21"/>
        </w:rPr>
        <w:t>Tilson PR (servicing top food and beverage partners)</w:t>
      </w:r>
      <w:r w:rsidR="008B144F" w:rsidRPr="000F2E27">
        <w:rPr>
          <w:rFonts w:asciiTheme="majorHAnsi" w:hAnsiTheme="majorHAnsi" w:cstheme="majorHAnsi"/>
          <w:sz w:val="21"/>
          <w:szCs w:val="21"/>
        </w:rPr>
        <w:t xml:space="preserve"> </w:t>
      </w:r>
    </w:p>
    <w:p w14:paraId="4DF1D1B7" w14:textId="1CA52E3F" w:rsidR="00CE3179" w:rsidRDefault="00B541F2" w:rsidP="00CE3179">
      <w:pPr>
        <w:pStyle w:val="Default"/>
        <w:numPr>
          <w:ilvl w:val="0"/>
          <w:numId w:val="1"/>
        </w:numPr>
        <w:rPr>
          <w:rFonts w:asciiTheme="majorHAnsi" w:hAnsiTheme="majorHAnsi" w:cstheme="majorHAnsi"/>
          <w:sz w:val="21"/>
          <w:szCs w:val="21"/>
        </w:rPr>
      </w:pPr>
      <w:r>
        <w:rPr>
          <w:rFonts w:asciiTheme="majorHAnsi" w:hAnsiTheme="majorHAnsi" w:cstheme="majorHAnsi"/>
          <w:sz w:val="21"/>
          <w:szCs w:val="21"/>
        </w:rPr>
        <w:t xml:space="preserve">Managed </w:t>
      </w:r>
      <w:r w:rsidR="008B144F" w:rsidRPr="00CE3179">
        <w:rPr>
          <w:rFonts w:asciiTheme="majorHAnsi" w:hAnsiTheme="majorHAnsi" w:cstheme="majorHAnsi"/>
          <w:sz w:val="21"/>
          <w:szCs w:val="21"/>
        </w:rPr>
        <w:t>CÎROC Sponsorship as Official Vodka of the GRAMMYs and</w:t>
      </w:r>
      <w:r w:rsidR="00CE3179">
        <w:rPr>
          <w:rFonts w:asciiTheme="majorHAnsi" w:hAnsiTheme="majorHAnsi" w:cstheme="majorHAnsi"/>
          <w:sz w:val="21"/>
          <w:szCs w:val="21"/>
        </w:rPr>
        <w:t xml:space="preserve"> Official Partner of the NBA designations</w:t>
      </w:r>
    </w:p>
    <w:p w14:paraId="50D0D995" w14:textId="1BA75407" w:rsidR="008F115B" w:rsidRDefault="008F115B" w:rsidP="00CE3179">
      <w:pPr>
        <w:pStyle w:val="Default"/>
        <w:numPr>
          <w:ilvl w:val="0"/>
          <w:numId w:val="1"/>
        </w:numPr>
        <w:rPr>
          <w:rFonts w:asciiTheme="majorHAnsi" w:hAnsiTheme="majorHAnsi" w:cstheme="majorHAnsi"/>
          <w:sz w:val="21"/>
          <w:szCs w:val="21"/>
        </w:rPr>
      </w:pPr>
      <w:r w:rsidRPr="00CE3179">
        <w:rPr>
          <w:rFonts w:asciiTheme="majorHAnsi" w:hAnsiTheme="majorHAnsi" w:cstheme="majorHAnsi"/>
          <w:sz w:val="21"/>
          <w:szCs w:val="21"/>
        </w:rPr>
        <w:t xml:space="preserve">Led integrated marketing efforts for Primo Water helping to bring brand awareness up by +17% </w:t>
      </w:r>
      <w:r w:rsidR="000F2E27" w:rsidRPr="00CE3179">
        <w:rPr>
          <w:rFonts w:asciiTheme="majorHAnsi" w:hAnsiTheme="majorHAnsi" w:cstheme="majorHAnsi"/>
          <w:sz w:val="21"/>
          <w:szCs w:val="21"/>
        </w:rPr>
        <w:t>vs YAGO</w:t>
      </w:r>
      <w:r w:rsidR="00CE3179">
        <w:rPr>
          <w:rFonts w:asciiTheme="majorHAnsi" w:hAnsiTheme="majorHAnsi" w:cstheme="majorHAnsi"/>
          <w:sz w:val="21"/>
          <w:szCs w:val="21"/>
        </w:rPr>
        <w:t xml:space="preserve"> and increasing </w:t>
      </w:r>
      <w:r w:rsidRPr="00CE3179">
        <w:rPr>
          <w:rFonts w:asciiTheme="majorHAnsi" w:hAnsiTheme="majorHAnsi" w:cstheme="majorHAnsi"/>
          <w:sz w:val="21"/>
          <w:szCs w:val="21"/>
        </w:rPr>
        <w:t>seasonal tentpole activity by 38% year over year</w:t>
      </w:r>
    </w:p>
    <w:p w14:paraId="32191EFF" w14:textId="56F58C27" w:rsidR="00CE3179" w:rsidRPr="003A178D" w:rsidRDefault="00D20DBE" w:rsidP="008B144F">
      <w:pPr>
        <w:pStyle w:val="Default"/>
        <w:numPr>
          <w:ilvl w:val="0"/>
          <w:numId w:val="1"/>
        </w:numPr>
        <w:rPr>
          <w:rFonts w:asciiTheme="majorHAnsi" w:hAnsiTheme="majorHAnsi" w:cstheme="majorHAnsi"/>
          <w:sz w:val="21"/>
          <w:szCs w:val="21"/>
        </w:rPr>
      </w:pPr>
      <w:r>
        <w:rPr>
          <w:rFonts w:asciiTheme="majorHAnsi" w:hAnsiTheme="majorHAnsi" w:cstheme="majorHAnsi"/>
          <w:sz w:val="21"/>
          <w:szCs w:val="21"/>
        </w:rPr>
        <w:t>Increased</w:t>
      </w:r>
      <w:r w:rsidR="008F115B" w:rsidRPr="00D20DBE">
        <w:rPr>
          <w:rFonts w:asciiTheme="majorHAnsi" w:hAnsiTheme="majorHAnsi" w:cstheme="majorHAnsi"/>
          <w:sz w:val="21"/>
          <w:szCs w:val="21"/>
        </w:rPr>
        <w:t xml:space="preserve"> product placement and partnership integrations for Bravo’s “The Millionaire Matchmaker”</w:t>
      </w:r>
      <w:r>
        <w:rPr>
          <w:rFonts w:asciiTheme="majorHAnsi" w:hAnsiTheme="majorHAnsi" w:cstheme="majorHAnsi"/>
          <w:sz w:val="21"/>
          <w:szCs w:val="21"/>
        </w:rPr>
        <w:t xml:space="preserve"> by 58% year over year.</w:t>
      </w:r>
    </w:p>
    <w:p w14:paraId="257ECD5A" w14:textId="33F9FCD1" w:rsidR="00F55B8D" w:rsidRDefault="008B144F" w:rsidP="00F55B8D">
      <w:pPr>
        <w:pStyle w:val="Default"/>
        <w:numPr>
          <w:ilvl w:val="0"/>
          <w:numId w:val="4"/>
        </w:numPr>
        <w:rPr>
          <w:rFonts w:asciiTheme="majorHAnsi" w:hAnsiTheme="majorHAnsi" w:cstheme="majorHAnsi"/>
          <w:sz w:val="21"/>
          <w:szCs w:val="21"/>
        </w:rPr>
      </w:pPr>
      <w:r w:rsidRPr="000F2E27">
        <w:rPr>
          <w:rFonts w:asciiTheme="majorHAnsi" w:hAnsiTheme="majorHAnsi" w:cstheme="majorHAnsi"/>
          <w:sz w:val="21"/>
          <w:szCs w:val="21"/>
        </w:rPr>
        <w:t xml:space="preserve">Established and managed national marketing partnerships with the Super Bowl, Sundance Film Festival, NBA All-Star Weekend and other </w:t>
      </w:r>
      <w:r w:rsidR="00331F4D" w:rsidRPr="000F2E27">
        <w:rPr>
          <w:rFonts w:asciiTheme="majorHAnsi" w:hAnsiTheme="majorHAnsi" w:cstheme="majorHAnsi"/>
          <w:sz w:val="21"/>
          <w:szCs w:val="21"/>
        </w:rPr>
        <w:t>red-carpet</w:t>
      </w:r>
      <w:r w:rsidRPr="000F2E27">
        <w:rPr>
          <w:rFonts w:asciiTheme="majorHAnsi" w:hAnsiTheme="majorHAnsi" w:cstheme="majorHAnsi"/>
          <w:sz w:val="21"/>
          <w:szCs w:val="21"/>
        </w:rPr>
        <w:t xml:space="preserve"> events garnering more than $500K additional revenue annually </w:t>
      </w:r>
    </w:p>
    <w:p w14:paraId="1864AB1B" w14:textId="6904E1BB" w:rsidR="003B3E06" w:rsidRDefault="003B3E06" w:rsidP="003B3E06">
      <w:pPr>
        <w:pStyle w:val="Default"/>
        <w:rPr>
          <w:rFonts w:asciiTheme="majorHAnsi" w:hAnsiTheme="majorHAnsi" w:cstheme="majorHAnsi"/>
          <w:sz w:val="21"/>
          <w:szCs w:val="21"/>
        </w:rPr>
      </w:pPr>
    </w:p>
    <w:p w14:paraId="42739452" w14:textId="77777777" w:rsidR="003B3E06" w:rsidRDefault="003B3E06" w:rsidP="003B3E06">
      <w:pPr>
        <w:pStyle w:val="Default"/>
        <w:rPr>
          <w:rFonts w:asciiTheme="majorHAnsi" w:hAnsiTheme="majorHAnsi" w:cstheme="majorHAnsi"/>
          <w:b/>
          <w:bCs/>
          <w:sz w:val="23"/>
          <w:szCs w:val="23"/>
        </w:rPr>
      </w:pPr>
    </w:p>
    <w:p w14:paraId="19F7CE9F" w14:textId="77777777" w:rsidR="003B3E06" w:rsidRDefault="003B3E06" w:rsidP="003B3E06">
      <w:pPr>
        <w:pStyle w:val="Default"/>
        <w:rPr>
          <w:rFonts w:asciiTheme="majorHAnsi" w:hAnsiTheme="majorHAnsi" w:cstheme="majorHAnsi"/>
          <w:b/>
          <w:bCs/>
          <w:sz w:val="23"/>
          <w:szCs w:val="23"/>
        </w:rPr>
      </w:pPr>
    </w:p>
    <w:p w14:paraId="6EDD3E5E" w14:textId="07EBE3A8" w:rsidR="003B3E06" w:rsidRDefault="003B3E06" w:rsidP="003B3E06">
      <w:pPr>
        <w:pStyle w:val="Default"/>
        <w:rPr>
          <w:rFonts w:asciiTheme="majorHAnsi" w:hAnsiTheme="majorHAnsi" w:cstheme="majorHAnsi"/>
          <w:b/>
          <w:bCs/>
          <w:sz w:val="23"/>
          <w:szCs w:val="23"/>
        </w:rPr>
      </w:pPr>
    </w:p>
    <w:p w14:paraId="7F89636B" w14:textId="77777777" w:rsidR="00B541F2" w:rsidRDefault="00B541F2" w:rsidP="003B3E06">
      <w:pPr>
        <w:pStyle w:val="Default"/>
        <w:rPr>
          <w:rFonts w:asciiTheme="majorHAnsi" w:hAnsiTheme="majorHAnsi" w:cstheme="majorHAnsi"/>
          <w:b/>
          <w:bCs/>
          <w:sz w:val="23"/>
          <w:szCs w:val="23"/>
        </w:rPr>
      </w:pPr>
    </w:p>
    <w:p w14:paraId="78E10028" w14:textId="4270285D" w:rsidR="003B3E06" w:rsidRPr="00F55B8D" w:rsidRDefault="003B3E06" w:rsidP="003B3E06">
      <w:pPr>
        <w:pStyle w:val="Default"/>
        <w:rPr>
          <w:rFonts w:asciiTheme="majorHAnsi" w:hAnsiTheme="majorHAnsi" w:cstheme="majorHAnsi"/>
          <w:sz w:val="23"/>
          <w:szCs w:val="23"/>
        </w:rPr>
      </w:pPr>
      <w:r w:rsidRPr="00F55B8D">
        <w:rPr>
          <w:rFonts w:asciiTheme="majorHAnsi" w:hAnsiTheme="majorHAnsi" w:cstheme="majorHAnsi"/>
          <w:b/>
          <w:bCs/>
          <w:sz w:val="23"/>
          <w:szCs w:val="23"/>
        </w:rPr>
        <w:lastRenderedPageBreak/>
        <w:t xml:space="preserve">944 MEDIA </w:t>
      </w:r>
      <w:r w:rsidRPr="00F55B8D">
        <w:rPr>
          <w:rFonts w:asciiTheme="majorHAnsi" w:hAnsiTheme="majorHAnsi" w:cstheme="majorHAnsi"/>
          <w:sz w:val="23"/>
          <w:szCs w:val="23"/>
        </w:rPr>
        <w:t xml:space="preserve">Miami Beach, FL. </w:t>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r>
      <w:r>
        <w:rPr>
          <w:rFonts w:asciiTheme="majorHAnsi" w:hAnsiTheme="majorHAnsi" w:cstheme="majorHAnsi"/>
          <w:sz w:val="23"/>
          <w:szCs w:val="23"/>
        </w:rPr>
        <w:tab/>
        <w:t xml:space="preserve">  </w:t>
      </w:r>
      <w:r w:rsidR="000570D4">
        <w:rPr>
          <w:rFonts w:asciiTheme="majorHAnsi" w:hAnsiTheme="majorHAnsi" w:cstheme="majorHAnsi"/>
          <w:sz w:val="23"/>
          <w:szCs w:val="23"/>
        </w:rPr>
        <w:t>12</w:t>
      </w:r>
      <w:r w:rsidRPr="00F55B8D">
        <w:rPr>
          <w:rFonts w:asciiTheme="majorHAnsi" w:hAnsiTheme="majorHAnsi" w:cstheme="majorHAnsi"/>
          <w:sz w:val="23"/>
          <w:szCs w:val="23"/>
        </w:rPr>
        <w:t>/0</w:t>
      </w:r>
      <w:r w:rsidR="000570D4">
        <w:rPr>
          <w:rFonts w:asciiTheme="majorHAnsi" w:hAnsiTheme="majorHAnsi" w:cstheme="majorHAnsi"/>
          <w:sz w:val="23"/>
          <w:szCs w:val="23"/>
        </w:rPr>
        <w:t>6</w:t>
      </w:r>
      <w:r w:rsidRPr="00F55B8D">
        <w:rPr>
          <w:rFonts w:asciiTheme="majorHAnsi" w:hAnsiTheme="majorHAnsi" w:cstheme="majorHAnsi"/>
          <w:sz w:val="23"/>
          <w:szCs w:val="23"/>
        </w:rPr>
        <w:t xml:space="preserve">-10/09 </w:t>
      </w:r>
    </w:p>
    <w:p w14:paraId="6AD0046D" w14:textId="2E8841A1" w:rsidR="003B3E06" w:rsidRDefault="003B3E06" w:rsidP="003B3E06">
      <w:pPr>
        <w:pStyle w:val="Default"/>
        <w:rPr>
          <w:rFonts w:asciiTheme="majorHAnsi" w:hAnsiTheme="majorHAnsi" w:cstheme="majorHAnsi"/>
          <w:i/>
          <w:iCs/>
          <w:sz w:val="22"/>
          <w:szCs w:val="22"/>
        </w:rPr>
      </w:pPr>
      <w:r w:rsidRPr="00F55B8D">
        <w:rPr>
          <w:rFonts w:asciiTheme="majorHAnsi" w:hAnsiTheme="majorHAnsi" w:cstheme="majorHAnsi"/>
          <w:i/>
          <w:iCs/>
          <w:sz w:val="22"/>
          <w:szCs w:val="22"/>
        </w:rPr>
        <w:t xml:space="preserve">Vice President, Integrated Marketing and Promotions </w:t>
      </w:r>
    </w:p>
    <w:p w14:paraId="3C4A7DB4" w14:textId="77777777" w:rsidR="00736310" w:rsidRPr="00F55B8D" w:rsidRDefault="00736310" w:rsidP="003B3E06">
      <w:pPr>
        <w:pStyle w:val="Default"/>
        <w:rPr>
          <w:rFonts w:asciiTheme="majorHAnsi" w:hAnsiTheme="majorHAnsi" w:cstheme="majorHAnsi"/>
          <w:sz w:val="22"/>
          <w:szCs w:val="22"/>
        </w:rPr>
      </w:pPr>
    </w:p>
    <w:p w14:paraId="4946BA37" w14:textId="42F14EAF" w:rsidR="003B3E06" w:rsidRPr="000F2E27" w:rsidRDefault="003B3E06" w:rsidP="003B3E06">
      <w:pPr>
        <w:pStyle w:val="Default"/>
        <w:rPr>
          <w:rFonts w:asciiTheme="majorHAnsi" w:hAnsiTheme="majorHAnsi" w:cstheme="majorHAnsi"/>
          <w:sz w:val="21"/>
          <w:szCs w:val="21"/>
        </w:rPr>
      </w:pPr>
      <w:r w:rsidRPr="000F2E27">
        <w:rPr>
          <w:rFonts w:asciiTheme="majorHAnsi" w:hAnsiTheme="majorHAnsi" w:cstheme="majorHAnsi"/>
          <w:b/>
          <w:bCs/>
          <w:sz w:val="21"/>
          <w:szCs w:val="21"/>
        </w:rPr>
        <w:t>Led brand strategy and national marketing plans across nine cities. Oversee national events and marketing staff members including promotions, marketing, and PR. Responsible for executing more than 100 events annuall</w:t>
      </w:r>
      <w:r w:rsidR="002475BC">
        <w:rPr>
          <w:rFonts w:asciiTheme="majorHAnsi" w:hAnsiTheme="majorHAnsi" w:cstheme="majorHAnsi"/>
          <w:b/>
          <w:bCs/>
          <w:sz w:val="21"/>
          <w:szCs w:val="21"/>
        </w:rPr>
        <w:t xml:space="preserve">y </w:t>
      </w:r>
      <w:r w:rsidRPr="000F2E27">
        <w:rPr>
          <w:rFonts w:asciiTheme="majorHAnsi" w:hAnsiTheme="majorHAnsi" w:cstheme="majorHAnsi"/>
          <w:b/>
          <w:bCs/>
          <w:sz w:val="21"/>
          <w:szCs w:val="21"/>
        </w:rPr>
        <w:t>reaching</w:t>
      </w:r>
      <w:r w:rsidR="002475BC">
        <w:rPr>
          <w:rFonts w:asciiTheme="majorHAnsi" w:hAnsiTheme="majorHAnsi" w:cstheme="majorHAnsi"/>
          <w:b/>
          <w:bCs/>
          <w:sz w:val="21"/>
          <w:szCs w:val="21"/>
        </w:rPr>
        <w:t xml:space="preserve"> </w:t>
      </w:r>
      <w:r w:rsidRPr="000F2E27">
        <w:rPr>
          <w:rFonts w:asciiTheme="majorHAnsi" w:hAnsiTheme="majorHAnsi" w:cstheme="majorHAnsi"/>
          <w:b/>
          <w:bCs/>
          <w:sz w:val="21"/>
          <w:szCs w:val="21"/>
        </w:rPr>
        <w:t>1.4MM consumers</w:t>
      </w:r>
      <w:r w:rsidRPr="000F2E27">
        <w:rPr>
          <w:rFonts w:asciiTheme="majorHAnsi" w:hAnsiTheme="majorHAnsi" w:cstheme="majorHAnsi"/>
          <w:sz w:val="21"/>
          <w:szCs w:val="21"/>
        </w:rPr>
        <w:t xml:space="preserve">. </w:t>
      </w:r>
    </w:p>
    <w:p w14:paraId="3962AA1F" w14:textId="77777777" w:rsidR="003B3E06" w:rsidRPr="000F2E27" w:rsidRDefault="003B3E06" w:rsidP="003B3E06">
      <w:pPr>
        <w:pStyle w:val="Default"/>
        <w:numPr>
          <w:ilvl w:val="0"/>
          <w:numId w:val="4"/>
        </w:numPr>
        <w:rPr>
          <w:rFonts w:asciiTheme="majorHAnsi" w:hAnsiTheme="majorHAnsi" w:cstheme="majorHAnsi"/>
          <w:sz w:val="21"/>
          <w:szCs w:val="21"/>
        </w:rPr>
      </w:pPr>
      <w:r w:rsidRPr="000F2E27">
        <w:rPr>
          <w:rFonts w:asciiTheme="majorHAnsi" w:hAnsiTheme="majorHAnsi" w:cstheme="majorHAnsi"/>
          <w:sz w:val="21"/>
          <w:szCs w:val="21"/>
        </w:rPr>
        <w:t>Established and managed national marketing partnerships with the Super Bowl, Sund</w:t>
      </w:r>
      <w:bookmarkStart w:id="0" w:name="_GoBack"/>
      <w:bookmarkEnd w:id="0"/>
      <w:r w:rsidRPr="000F2E27">
        <w:rPr>
          <w:rFonts w:asciiTheme="majorHAnsi" w:hAnsiTheme="majorHAnsi" w:cstheme="majorHAnsi"/>
          <w:sz w:val="21"/>
          <w:szCs w:val="21"/>
        </w:rPr>
        <w:t xml:space="preserve">ance Film Festival, NBA All-Star Weekend and other red-carpet events garnering more than $500K additional revenue annually </w:t>
      </w:r>
    </w:p>
    <w:p w14:paraId="62758652" w14:textId="77777777" w:rsidR="003A178D" w:rsidRDefault="003A178D" w:rsidP="008B144F">
      <w:pPr>
        <w:pStyle w:val="Default"/>
        <w:rPr>
          <w:rFonts w:asciiTheme="majorHAnsi" w:hAnsiTheme="majorHAnsi" w:cstheme="majorHAnsi"/>
          <w:b/>
          <w:bCs/>
          <w:sz w:val="23"/>
          <w:szCs w:val="23"/>
        </w:rPr>
      </w:pPr>
    </w:p>
    <w:p w14:paraId="0367CBF4" w14:textId="61AE223C" w:rsidR="008B144F" w:rsidRPr="000F2E27" w:rsidRDefault="008B144F" w:rsidP="001A65E0">
      <w:pPr>
        <w:pStyle w:val="Default"/>
        <w:jc w:val="both"/>
        <w:rPr>
          <w:rFonts w:asciiTheme="majorHAnsi" w:hAnsiTheme="majorHAnsi" w:cstheme="majorHAnsi"/>
          <w:sz w:val="23"/>
          <w:szCs w:val="23"/>
        </w:rPr>
      </w:pPr>
      <w:r w:rsidRPr="000F2E27">
        <w:rPr>
          <w:rFonts w:asciiTheme="majorHAnsi" w:hAnsiTheme="majorHAnsi" w:cstheme="majorHAnsi"/>
          <w:b/>
          <w:bCs/>
          <w:sz w:val="23"/>
          <w:szCs w:val="23"/>
        </w:rPr>
        <w:t xml:space="preserve">BURGER KING CORPORATION </w:t>
      </w:r>
      <w:r w:rsidR="00006EBD">
        <w:rPr>
          <w:rFonts w:asciiTheme="majorHAnsi" w:hAnsiTheme="majorHAnsi" w:cstheme="majorHAnsi"/>
          <w:b/>
          <w:bCs/>
          <w:sz w:val="23"/>
          <w:szCs w:val="23"/>
        </w:rPr>
        <w:tab/>
      </w:r>
      <w:r w:rsidRPr="000F2E27">
        <w:rPr>
          <w:rFonts w:asciiTheme="majorHAnsi" w:hAnsiTheme="majorHAnsi" w:cstheme="majorHAnsi"/>
          <w:sz w:val="23"/>
          <w:szCs w:val="23"/>
        </w:rPr>
        <w:t xml:space="preserve">Miami, FL. </w:t>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087957">
        <w:rPr>
          <w:rFonts w:asciiTheme="majorHAnsi" w:hAnsiTheme="majorHAnsi" w:cstheme="majorHAnsi"/>
          <w:sz w:val="23"/>
          <w:szCs w:val="23"/>
        </w:rPr>
        <w:tab/>
      </w:r>
      <w:r w:rsidR="001A65E0">
        <w:rPr>
          <w:rFonts w:asciiTheme="majorHAnsi" w:hAnsiTheme="majorHAnsi" w:cstheme="majorHAnsi"/>
          <w:sz w:val="23"/>
          <w:szCs w:val="23"/>
        </w:rPr>
        <w:tab/>
        <w:t xml:space="preserve">    </w:t>
      </w:r>
      <w:r w:rsidR="00087957" w:rsidRPr="000F2E27">
        <w:rPr>
          <w:rFonts w:asciiTheme="majorHAnsi" w:hAnsiTheme="majorHAnsi" w:cstheme="majorHAnsi"/>
          <w:sz w:val="23"/>
          <w:szCs w:val="23"/>
        </w:rPr>
        <w:t>12/04-9/06</w:t>
      </w:r>
    </w:p>
    <w:p w14:paraId="40080630" w14:textId="77777777" w:rsidR="008B144F" w:rsidRPr="00F55B8D" w:rsidRDefault="008B144F" w:rsidP="008B144F">
      <w:pPr>
        <w:pStyle w:val="Default"/>
        <w:rPr>
          <w:rFonts w:asciiTheme="majorHAnsi" w:hAnsiTheme="majorHAnsi" w:cstheme="majorHAnsi"/>
          <w:sz w:val="22"/>
          <w:szCs w:val="22"/>
        </w:rPr>
      </w:pPr>
      <w:r w:rsidRPr="00F55B8D">
        <w:rPr>
          <w:rFonts w:asciiTheme="majorHAnsi" w:hAnsiTheme="majorHAnsi" w:cstheme="majorHAnsi"/>
          <w:sz w:val="22"/>
          <w:szCs w:val="22"/>
        </w:rPr>
        <w:t xml:space="preserve">Manager, National Promotions and Sponsorships </w:t>
      </w:r>
    </w:p>
    <w:p w14:paraId="08F1D101" w14:textId="77777777" w:rsidR="006B0BEC" w:rsidRDefault="006B0BEC" w:rsidP="00F55B8D">
      <w:pPr>
        <w:pStyle w:val="Default"/>
        <w:rPr>
          <w:rFonts w:asciiTheme="majorHAnsi" w:hAnsiTheme="majorHAnsi" w:cstheme="majorHAnsi"/>
          <w:b/>
          <w:bCs/>
          <w:sz w:val="21"/>
          <w:szCs w:val="21"/>
        </w:rPr>
      </w:pPr>
    </w:p>
    <w:p w14:paraId="101D6F44" w14:textId="003E3995" w:rsidR="00F55B8D" w:rsidRPr="000F2E27" w:rsidRDefault="00F55B8D" w:rsidP="00F55B8D">
      <w:pPr>
        <w:pStyle w:val="Default"/>
        <w:rPr>
          <w:rFonts w:asciiTheme="majorHAnsi" w:hAnsiTheme="majorHAnsi" w:cstheme="majorHAnsi"/>
          <w:b/>
          <w:bCs/>
          <w:sz w:val="21"/>
          <w:szCs w:val="21"/>
        </w:rPr>
      </w:pPr>
      <w:r w:rsidRPr="000F2E27">
        <w:rPr>
          <w:rFonts w:asciiTheme="majorHAnsi" w:hAnsiTheme="majorHAnsi" w:cstheme="majorHAnsi"/>
          <w:b/>
          <w:bCs/>
          <w:sz w:val="21"/>
          <w:szCs w:val="21"/>
        </w:rPr>
        <w:t xml:space="preserve">Managed the development and execution of all North American Burger King branded entertainment, events, promotions and sponsorship properties including NFL, NASCAR, Spiderman, and Star Wars.  Oversaw the total promotional process including </w:t>
      </w:r>
      <w:r w:rsidR="001A65E0">
        <w:rPr>
          <w:rFonts w:asciiTheme="majorHAnsi" w:hAnsiTheme="majorHAnsi" w:cstheme="majorHAnsi"/>
          <w:b/>
          <w:bCs/>
          <w:sz w:val="21"/>
          <w:szCs w:val="21"/>
        </w:rPr>
        <w:t xml:space="preserve">      </w:t>
      </w:r>
      <w:r w:rsidRPr="000F2E27">
        <w:rPr>
          <w:rFonts w:asciiTheme="majorHAnsi" w:hAnsiTheme="majorHAnsi" w:cstheme="majorHAnsi"/>
          <w:b/>
          <w:bCs/>
          <w:sz w:val="21"/>
          <w:szCs w:val="21"/>
        </w:rPr>
        <w:t xml:space="preserve">creative development, timing, internal/external sell-in of program, promotional materials, communication and budgets. </w:t>
      </w:r>
    </w:p>
    <w:p w14:paraId="02A8F705" w14:textId="07066318" w:rsidR="00F55B8D" w:rsidRPr="000F2E27" w:rsidRDefault="00F55B8D" w:rsidP="00F55B8D">
      <w:pPr>
        <w:pStyle w:val="Default"/>
        <w:numPr>
          <w:ilvl w:val="0"/>
          <w:numId w:val="6"/>
        </w:numPr>
        <w:rPr>
          <w:rFonts w:asciiTheme="majorHAnsi" w:hAnsiTheme="majorHAnsi" w:cstheme="majorHAnsi"/>
          <w:bCs/>
          <w:sz w:val="21"/>
          <w:szCs w:val="21"/>
        </w:rPr>
      </w:pPr>
      <w:r w:rsidRPr="000F2E27">
        <w:rPr>
          <w:rFonts w:asciiTheme="majorHAnsi" w:hAnsiTheme="majorHAnsi" w:cstheme="majorHAnsi"/>
          <w:bCs/>
          <w:sz w:val="21"/>
          <w:szCs w:val="21"/>
        </w:rPr>
        <w:t>Launched first Burger King</w:t>
      </w:r>
      <w:r w:rsidR="00540748">
        <w:rPr>
          <w:rFonts w:asciiTheme="majorHAnsi" w:hAnsiTheme="majorHAnsi" w:cstheme="majorHAnsi"/>
          <w:bCs/>
          <w:sz w:val="21"/>
          <w:szCs w:val="21"/>
        </w:rPr>
        <w:t>/</w:t>
      </w:r>
      <w:r w:rsidRPr="000F2E27">
        <w:rPr>
          <w:rFonts w:asciiTheme="majorHAnsi" w:hAnsiTheme="majorHAnsi" w:cstheme="majorHAnsi"/>
          <w:bCs/>
          <w:sz w:val="21"/>
          <w:szCs w:val="21"/>
        </w:rPr>
        <w:t xml:space="preserve">NFL marketing program, NFL Your Way, which offered multiple consumer touch points to experience the NFL while interfacing with the brand.  Promotional window saw sales lift of 11% on </w:t>
      </w:r>
      <w:r w:rsidR="00540748">
        <w:rPr>
          <w:rFonts w:asciiTheme="majorHAnsi" w:hAnsiTheme="majorHAnsi" w:cstheme="majorHAnsi"/>
          <w:bCs/>
          <w:sz w:val="21"/>
          <w:szCs w:val="21"/>
        </w:rPr>
        <w:t>featured</w:t>
      </w:r>
      <w:r w:rsidRPr="000F2E27">
        <w:rPr>
          <w:rFonts w:asciiTheme="majorHAnsi" w:hAnsiTheme="majorHAnsi" w:cstheme="majorHAnsi"/>
          <w:bCs/>
          <w:sz w:val="21"/>
          <w:szCs w:val="21"/>
        </w:rPr>
        <w:t xml:space="preserve"> product</w:t>
      </w:r>
    </w:p>
    <w:p w14:paraId="2136B559" w14:textId="7BB50B2F" w:rsidR="00F55B8D" w:rsidRPr="000F2E27" w:rsidRDefault="00F55B8D" w:rsidP="00F55B8D">
      <w:pPr>
        <w:pStyle w:val="Default"/>
        <w:numPr>
          <w:ilvl w:val="0"/>
          <w:numId w:val="6"/>
        </w:numPr>
        <w:rPr>
          <w:rFonts w:asciiTheme="majorHAnsi" w:hAnsiTheme="majorHAnsi" w:cstheme="majorHAnsi"/>
          <w:bCs/>
          <w:sz w:val="21"/>
          <w:szCs w:val="21"/>
        </w:rPr>
      </w:pPr>
      <w:r w:rsidRPr="000F2E27">
        <w:rPr>
          <w:rFonts w:asciiTheme="majorHAnsi" w:hAnsiTheme="majorHAnsi" w:cstheme="majorHAnsi"/>
          <w:bCs/>
          <w:sz w:val="21"/>
          <w:szCs w:val="21"/>
        </w:rPr>
        <w:t xml:space="preserve">Negotiated contract and managed relationship of </w:t>
      </w:r>
      <w:r w:rsidR="00F24637">
        <w:rPr>
          <w:rFonts w:asciiTheme="majorHAnsi" w:hAnsiTheme="majorHAnsi" w:cstheme="majorHAnsi"/>
          <w:bCs/>
          <w:sz w:val="21"/>
          <w:szCs w:val="21"/>
        </w:rPr>
        <w:t>multi-year</w:t>
      </w:r>
      <w:r w:rsidRPr="000F2E27">
        <w:rPr>
          <w:rFonts w:asciiTheme="majorHAnsi" w:hAnsiTheme="majorHAnsi" w:cstheme="majorHAnsi"/>
          <w:bCs/>
          <w:sz w:val="21"/>
          <w:szCs w:val="21"/>
        </w:rPr>
        <w:t xml:space="preserve"> partnership with the NFL</w:t>
      </w:r>
    </w:p>
    <w:p w14:paraId="37DAE7FD" w14:textId="70F9DFDE" w:rsidR="00F55B8D" w:rsidRPr="000F2E27" w:rsidRDefault="00F55B8D" w:rsidP="00F55B8D">
      <w:pPr>
        <w:pStyle w:val="Default"/>
        <w:numPr>
          <w:ilvl w:val="0"/>
          <w:numId w:val="6"/>
        </w:numPr>
        <w:rPr>
          <w:rFonts w:asciiTheme="majorHAnsi" w:hAnsiTheme="majorHAnsi" w:cstheme="majorHAnsi"/>
          <w:bCs/>
          <w:sz w:val="21"/>
          <w:szCs w:val="21"/>
        </w:rPr>
      </w:pPr>
      <w:r w:rsidRPr="000F2E27">
        <w:rPr>
          <w:rFonts w:asciiTheme="majorHAnsi" w:hAnsiTheme="majorHAnsi" w:cstheme="majorHAnsi"/>
          <w:bCs/>
          <w:sz w:val="21"/>
          <w:szCs w:val="21"/>
        </w:rPr>
        <w:t xml:space="preserve">Strategized and facilitated the rebirth and re-branding of “The King”.  Oversaw all King PR integration, celebrity appearances, and </w:t>
      </w:r>
      <w:r w:rsidR="00F24637">
        <w:rPr>
          <w:rFonts w:asciiTheme="majorHAnsi" w:hAnsiTheme="majorHAnsi" w:cstheme="majorHAnsi"/>
          <w:bCs/>
          <w:sz w:val="21"/>
          <w:szCs w:val="21"/>
        </w:rPr>
        <w:t xml:space="preserve">Spring Break </w:t>
      </w:r>
      <w:r w:rsidRPr="000F2E27">
        <w:rPr>
          <w:rFonts w:asciiTheme="majorHAnsi" w:hAnsiTheme="majorHAnsi" w:cstheme="majorHAnsi"/>
          <w:bCs/>
          <w:sz w:val="21"/>
          <w:szCs w:val="21"/>
        </w:rPr>
        <w:t xml:space="preserve">consumer </w:t>
      </w:r>
      <w:r w:rsidR="00F24637">
        <w:rPr>
          <w:rFonts w:asciiTheme="majorHAnsi" w:hAnsiTheme="majorHAnsi" w:cstheme="majorHAnsi"/>
          <w:bCs/>
          <w:sz w:val="21"/>
          <w:szCs w:val="21"/>
        </w:rPr>
        <w:t>activations</w:t>
      </w:r>
    </w:p>
    <w:p w14:paraId="31E86A4E" w14:textId="05C0D049" w:rsidR="00F55B8D" w:rsidRPr="000F2E27" w:rsidRDefault="00F55B8D" w:rsidP="00F55B8D">
      <w:pPr>
        <w:pStyle w:val="Default"/>
        <w:numPr>
          <w:ilvl w:val="0"/>
          <w:numId w:val="6"/>
        </w:numPr>
        <w:rPr>
          <w:rFonts w:asciiTheme="majorHAnsi" w:hAnsiTheme="majorHAnsi" w:cstheme="majorHAnsi"/>
          <w:bCs/>
          <w:sz w:val="21"/>
          <w:szCs w:val="21"/>
        </w:rPr>
      </w:pPr>
      <w:r w:rsidRPr="000F2E27">
        <w:rPr>
          <w:rFonts w:asciiTheme="majorHAnsi" w:hAnsiTheme="majorHAnsi" w:cstheme="majorHAnsi"/>
          <w:bCs/>
          <w:sz w:val="21"/>
          <w:szCs w:val="21"/>
        </w:rPr>
        <w:t>Spearheaded Michael Waltrip Racing Team partnership and all national/local marketing programs attached to the platform.  Promotional window saw 2.4% sales increase vs. pre-period</w:t>
      </w:r>
    </w:p>
    <w:p w14:paraId="71C41CB3" w14:textId="77777777" w:rsidR="00F55B8D" w:rsidRDefault="00F55B8D" w:rsidP="008B144F">
      <w:pPr>
        <w:pStyle w:val="Default"/>
        <w:rPr>
          <w:b/>
          <w:bCs/>
          <w:sz w:val="22"/>
          <w:szCs w:val="22"/>
        </w:rPr>
      </w:pPr>
    </w:p>
    <w:p w14:paraId="2C0C7C96" w14:textId="3255ED8A" w:rsidR="008B144F" w:rsidRPr="000F2E27" w:rsidRDefault="008B144F" w:rsidP="008B144F">
      <w:pPr>
        <w:pStyle w:val="Default"/>
        <w:rPr>
          <w:rFonts w:asciiTheme="majorHAnsi" w:hAnsiTheme="majorHAnsi" w:cstheme="majorHAnsi"/>
          <w:sz w:val="23"/>
          <w:szCs w:val="23"/>
        </w:rPr>
      </w:pPr>
      <w:r w:rsidRPr="000F2E27">
        <w:rPr>
          <w:rFonts w:asciiTheme="majorHAnsi" w:hAnsiTheme="majorHAnsi" w:cstheme="majorHAnsi"/>
          <w:b/>
          <w:bCs/>
          <w:sz w:val="23"/>
          <w:szCs w:val="23"/>
        </w:rPr>
        <w:t xml:space="preserve">AMERICA ONLINE/TIME WARNER </w:t>
      </w:r>
      <w:r w:rsidRPr="000F2E27">
        <w:rPr>
          <w:rFonts w:asciiTheme="majorHAnsi" w:hAnsiTheme="majorHAnsi" w:cstheme="majorHAnsi"/>
          <w:sz w:val="23"/>
          <w:szCs w:val="23"/>
        </w:rPr>
        <w:t xml:space="preserve">New York, NY. </w:t>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Pr="000F2E27">
        <w:rPr>
          <w:rFonts w:asciiTheme="majorHAnsi" w:hAnsiTheme="majorHAnsi" w:cstheme="majorHAnsi"/>
          <w:sz w:val="23"/>
          <w:szCs w:val="23"/>
        </w:rPr>
        <w:t xml:space="preserve">07/03- 11/04 </w:t>
      </w:r>
    </w:p>
    <w:p w14:paraId="76144295" w14:textId="77777777" w:rsidR="008B144F" w:rsidRPr="00F55B8D" w:rsidRDefault="008B144F" w:rsidP="008B144F">
      <w:pPr>
        <w:pStyle w:val="Default"/>
        <w:rPr>
          <w:rFonts w:asciiTheme="majorHAnsi" w:hAnsiTheme="majorHAnsi" w:cstheme="majorHAnsi"/>
          <w:sz w:val="22"/>
          <w:szCs w:val="22"/>
        </w:rPr>
      </w:pPr>
      <w:r w:rsidRPr="00F55B8D">
        <w:rPr>
          <w:rFonts w:asciiTheme="majorHAnsi" w:hAnsiTheme="majorHAnsi" w:cstheme="majorHAnsi"/>
          <w:sz w:val="22"/>
          <w:szCs w:val="22"/>
        </w:rPr>
        <w:t xml:space="preserve">Senior Promotions and Events Manager </w:t>
      </w:r>
    </w:p>
    <w:p w14:paraId="520A255B" w14:textId="77777777" w:rsidR="006B0BEC" w:rsidRDefault="006B0BEC" w:rsidP="008B144F">
      <w:pPr>
        <w:pStyle w:val="Default"/>
        <w:rPr>
          <w:rFonts w:asciiTheme="majorHAnsi" w:hAnsiTheme="majorHAnsi" w:cstheme="majorHAnsi"/>
          <w:b/>
          <w:bCs/>
          <w:sz w:val="21"/>
          <w:szCs w:val="21"/>
        </w:rPr>
      </w:pPr>
    </w:p>
    <w:p w14:paraId="024B41E6" w14:textId="3FEBBEF9" w:rsidR="008B144F" w:rsidRPr="000F2E27" w:rsidRDefault="008B144F" w:rsidP="008B144F">
      <w:pPr>
        <w:pStyle w:val="Default"/>
        <w:rPr>
          <w:rFonts w:asciiTheme="majorHAnsi" w:hAnsiTheme="majorHAnsi" w:cstheme="majorHAnsi"/>
          <w:sz w:val="21"/>
          <w:szCs w:val="21"/>
        </w:rPr>
      </w:pPr>
      <w:r w:rsidRPr="000F2E27">
        <w:rPr>
          <w:rFonts w:asciiTheme="majorHAnsi" w:hAnsiTheme="majorHAnsi" w:cstheme="majorHAnsi"/>
          <w:b/>
          <w:bCs/>
          <w:sz w:val="21"/>
          <w:szCs w:val="21"/>
        </w:rPr>
        <w:t xml:space="preserve">Developed entertainment and sports opportunities leveraging all AOLTW vehicles to help clients reach programming objectives. Spearheaded integrated entertainment and sports marketing programs for various clients and oversaw these select relationships. </w:t>
      </w:r>
    </w:p>
    <w:p w14:paraId="0E44D208" w14:textId="51531DEE" w:rsidR="000F2E27" w:rsidRPr="000F2E27" w:rsidRDefault="00F55B8D" w:rsidP="008B144F">
      <w:pPr>
        <w:pStyle w:val="Default"/>
        <w:numPr>
          <w:ilvl w:val="0"/>
          <w:numId w:val="8"/>
        </w:numPr>
        <w:rPr>
          <w:rFonts w:asciiTheme="majorHAnsi" w:hAnsiTheme="majorHAnsi" w:cstheme="majorHAnsi"/>
          <w:sz w:val="21"/>
          <w:szCs w:val="21"/>
        </w:rPr>
      </w:pPr>
      <w:r w:rsidRPr="000F2E27">
        <w:rPr>
          <w:rFonts w:asciiTheme="majorHAnsi" w:hAnsiTheme="majorHAnsi" w:cstheme="majorHAnsi"/>
          <w:sz w:val="21"/>
          <w:szCs w:val="21"/>
        </w:rPr>
        <w:t>M</w:t>
      </w:r>
      <w:r w:rsidR="008B144F" w:rsidRPr="000F2E27">
        <w:rPr>
          <w:rFonts w:asciiTheme="majorHAnsi" w:hAnsiTheme="majorHAnsi" w:cstheme="majorHAnsi"/>
          <w:sz w:val="21"/>
          <w:szCs w:val="21"/>
        </w:rPr>
        <w:t xml:space="preserve">anaged select internal and external promotional events to support corporate partners contributing over $3MM of </w:t>
      </w:r>
      <w:r w:rsidR="001A65E0">
        <w:rPr>
          <w:rFonts w:asciiTheme="majorHAnsi" w:hAnsiTheme="majorHAnsi" w:cstheme="majorHAnsi"/>
          <w:sz w:val="21"/>
          <w:szCs w:val="21"/>
        </w:rPr>
        <w:t xml:space="preserve">  </w:t>
      </w:r>
      <w:r w:rsidR="008B144F" w:rsidRPr="000F2E27">
        <w:rPr>
          <w:rFonts w:asciiTheme="majorHAnsi" w:hAnsiTheme="majorHAnsi" w:cstheme="majorHAnsi"/>
          <w:sz w:val="21"/>
          <w:szCs w:val="21"/>
        </w:rPr>
        <w:t xml:space="preserve">additional revenue from ticket sales and </w:t>
      </w:r>
      <w:r w:rsidR="00331F4D" w:rsidRPr="000F2E27">
        <w:rPr>
          <w:rFonts w:asciiTheme="majorHAnsi" w:hAnsiTheme="majorHAnsi" w:cstheme="majorHAnsi"/>
          <w:sz w:val="21"/>
          <w:szCs w:val="21"/>
        </w:rPr>
        <w:t>third-party</w:t>
      </w:r>
      <w:r w:rsidR="008B144F" w:rsidRPr="000F2E27">
        <w:rPr>
          <w:rFonts w:asciiTheme="majorHAnsi" w:hAnsiTheme="majorHAnsi" w:cstheme="majorHAnsi"/>
          <w:sz w:val="21"/>
          <w:szCs w:val="21"/>
        </w:rPr>
        <w:t xml:space="preserve"> partnerships </w:t>
      </w:r>
    </w:p>
    <w:p w14:paraId="329DD769" w14:textId="77777777" w:rsidR="000F2E27" w:rsidRPr="00F55B8D" w:rsidRDefault="000F2E27" w:rsidP="008B144F">
      <w:pPr>
        <w:pStyle w:val="Default"/>
        <w:rPr>
          <w:rFonts w:asciiTheme="majorHAnsi" w:hAnsiTheme="majorHAnsi" w:cstheme="majorHAnsi"/>
          <w:sz w:val="22"/>
          <w:szCs w:val="22"/>
        </w:rPr>
      </w:pPr>
    </w:p>
    <w:p w14:paraId="0DB1AA80" w14:textId="616E93E0" w:rsidR="008B144F" w:rsidRPr="000F2E27" w:rsidRDefault="008B144F" w:rsidP="008B144F">
      <w:pPr>
        <w:pStyle w:val="Default"/>
        <w:rPr>
          <w:rFonts w:asciiTheme="majorHAnsi" w:hAnsiTheme="majorHAnsi" w:cstheme="majorHAnsi"/>
          <w:sz w:val="23"/>
          <w:szCs w:val="23"/>
        </w:rPr>
      </w:pPr>
      <w:r w:rsidRPr="000F2E27">
        <w:rPr>
          <w:rFonts w:asciiTheme="majorHAnsi" w:hAnsiTheme="majorHAnsi" w:cstheme="majorHAnsi"/>
          <w:b/>
          <w:bCs/>
          <w:sz w:val="23"/>
          <w:szCs w:val="23"/>
        </w:rPr>
        <w:t xml:space="preserve">THE COCA-COLA COMPANY </w:t>
      </w:r>
      <w:r w:rsidRPr="000F2E27">
        <w:rPr>
          <w:rFonts w:asciiTheme="majorHAnsi" w:hAnsiTheme="majorHAnsi" w:cstheme="majorHAnsi"/>
          <w:sz w:val="23"/>
          <w:szCs w:val="23"/>
        </w:rPr>
        <w:t xml:space="preserve">Houston, TX. </w:t>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t xml:space="preserve"> </w:t>
      </w:r>
      <w:r w:rsidRPr="000F2E27">
        <w:rPr>
          <w:rFonts w:asciiTheme="majorHAnsi" w:hAnsiTheme="majorHAnsi" w:cstheme="majorHAnsi"/>
          <w:sz w:val="23"/>
          <w:szCs w:val="23"/>
        </w:rPr>
        <w:t xml:space="preserve">06/01- 03/03 </w:t>
      </w:r>
    </w:p>
    <w:p w14:paraId="73E69656" w14:textId="77777777" w:rsidR="008B144F" w:rsidRPr="00F55B8D" w:rsidRDefault="008B144F" w:rsidP="008B144F">
      <w:pPr>
        <w:pStyle w:val="Default"/>
        <w:rPr>
          <w:rFonts w:asciiTheme="majorHAnsi" w:hAnsiTheme="majorHAnsi" w:cstheme="majorHAnsi"/>
          <w:sz w:val="22"/>
          <w:szCs w:val="22"/>
        </w:rPr>
      </w:pPr>
      <w:r w:rsidRPr="00F55B8D">
        <w:rPr>
          <w:rFonts w:asciiTheme="majorHAnsi" w:hAnsiTheme="majorHAnsi" w:cstheme="majorHAnsi"/>
          <w:sz w:val="22"/>
          <w:szCs w:val="22"/>
        </w:rPr>
        <w:t xml:space="preserve">Associate Promotions Manager </w:t>
      </w:r>
    </w:p>
    <w:p w14:paraId="66083082" w14:textId="77777777" w:rsidR="006B0BEC" w:rsidRDefault="006B0BEC" w:rsidP="008B144F">
      <w:pPr>
        <w:pStyle w:val="Default"/>
        <w:rPr>
          <w:rFonts w:asciiTheme="majorHAnsi" w:hAnsiTheme="majorHAnsi" w:cstheme="majorHAnsi"/>
          <w:b/>
          <w:bCs/>
          <w:sz w:val="21"/>
          <w:szCs w:val="21"/>
        </w:rPr>
      </w:pPr>
    </w:p>
    <w:p w14:paraId="70225707" w14:textId="6A47F829" w:rsidR="008B144F" w:rsidRPr="000F2E27" w:rsidRDefault="008B144F" w:rsidP="008B144F">
      <w:pPr>
        <w:pStyle w:val="Default"/>
        <w:rPr>
          <w:rFonts w:asciiTheme="majorHAnsi" w:hAnsiTheme="majorHAnsi" w:cstheme="majorHAnsi"/>
          <w:sz w:val="21"/>
          <w:szCs w:val="21"/>
        </w:rPr>
      </w:pPr>
      <w:r w:rsidRPr="000F2E27">
        <w:rPr>
          <w:rFonts w:asciiTheme="majorHAnsi" w:hAnsiTheme="majorHAnsi" w:cstheme="majorHAnsi"/>
          <w:b/>
          <w:bCs/>
          <w:sz w:val="21"/>
          <w:szCs w:val="21"/>
        </w:rPr>
        <w:t xml:space="preserve">Oversaw cross-functional project teams to deliver target-focused on-premise promotions against sports and entertainment properties including Scooby Doo, Harry Potter and the Chamber of Secrets, Charlie's Angels II, NCAA Final Four, and NASCAR to garner incremental displays at retail. Generated alliances internally and externally by continuously identifying and bringing forward opportunities that created success for CCNA and its customers, bottlers, suppliers, communities, and governments. </w:t>
      </w:r>
    </w:p>
    <w:p w14:paraId="13DD590F" w14:textId="77777777" w:rsidR="00F55B8D" w:rsidRPr="000F2E27" w:rsidRDefault="008B144F" w:rsidP="008B144F">
      <w:pPr>
        <w:pStyle w:val="Default"/>
        <w:numPr>
          <w:ilvl w:val="0"/>
          <w:numId w:val="7"/>
        </w:numPr>
        <w:spacing w:after="38"/>
        <w:rPr>
          <w:rFonts w:asciiTheme="majorHAnsi" w:hAnsiTheme="majorHAnsi" w:cstheme="majorHAnsi"/>
          <w:sz w:val="21"/>
          <w:szCs w:val="21"/>
        </w:rPr>
      </w:pPr>
      <w:r w:rsidRPr="000F2E27">
        <w:rPr>
          <w:rFonts w:asciiTheme="majorHAnsi" w:hAnsiTheme="majorHAnsi" w:cstheme="majorHAnsi"/>
          <w:sz w:val="21"/>
          <w:szCs w:val="21"/>
        </w:rPr>
        <w:t xml:space="preserve">Managed '02 and '03 Minute Maid Refreshment integrated marketing program Strategy, Planning and Execution to help brand achieve volume objective of 63MM eq. Cases and 74MM eq. Cases respectively </w:t>
      </w:r>
    </w:p>
    <w:p w14:paraId="5096BAA7" w14:textId="3496AFA7" w:rsidR="008B144F" w:rsidRPr="000F2E27" w:rsidRDefault="008B144F" w:rsidP="008B144F">
      <w:pPr>
        <w:pStyle w:val="Default"/>
        <w:numPr>
          <w:ilvl w:val="0"/>
          <w:numId w:val="7"/>
        </w:numPr>
        <w:spacing w:after="38"/>
        <w:rPr>
          <w:rFonts w:asciiTheme="majorHAnsi" w:hAnsiTheme="majorHAnsi" w:cstheme="majorHAnsi"/>
          <w:sz w:val="21"/>
          <w:szCs w:val="21"/>
        </w:rPr>
      </w:pPr>
      <w:r w:rsidRPr="000F2E27">
        <w:rPr>
          <w:rFonts w:asciiTheme="majorHAnsi" w:hAnsiTheme="majorHAnsi" w:cstheme="majorHAnsi"/>
          <w:sz w:val="21"/>
          <w:szCs w:val="21"/>
        </w:rPr>
        <w:t xml:space="preserve">Introduced and cultivated Minute Maid's partnership with NCAA Women's basketball. The program’s success grew into an overall Coca-Cola sponsorship of the NCAA </w:t>
      </w:r>
    </w:p>
    <w:p w14:paraId="6BB5E91D" w14:textId="77777777" w:rsidR="006B0BEC" w:rsidRDefault="006B0BEC" w:rsidP="008B144F">
      <w:pPr>
        <w:pStyle w:val="Default"/>
        <w:rPr>
          <w:rFonts w:asciiTheme="majorHAnsi" w:hAnsiTheme="majorHAnsi" w:cstheme="majorHAnsi"/>
          <w:b/>
          <w:bCs/>
          <w:sz w:val="23"/>
          <w:szCs w:val="23"/>
        </w:rPr>
      </w:pPr>
    </w:p>
    <w:p w14:paraId="6DCF143D" w14:textId="401B398F" w:rsidR="008B144F" w:rsidRPr="000F2E27" w:rsidRDefault="008B144F" w:rsidP="008B144F">
      <w:pPr>
        <w:pStyle w:val="Default"/>
        <w:rPr>
          <w:rFonts w:asciiTheme="majorHAnsi" w:hAnsiTheme="majorHAnsi" w:cstheme="majorHAnsi"/>
          <w:sz w:val="23"/>
          <w:szCs w:val="23"/>
        </w:rPr>
      </w:pPr>
      <w:r w:rsidRPr="000F2E27">
        <w:rPr>
          <w:rFonts w:asciiTheme="majorHAnsi" w:hAnsiTheme="majorHAnsi" w:cstheme="majorHAnsi"/>
          <w:b/>
          <w:bCs/>
          <w:sz w:val="23"/>
          <w:szCs w:val="23"/>
        </w:rPr>
        <w:t xml:space="preserve">KRAFT FOODS </w:t>
      </w:r>
      <w:r w:rsidRPr="000F2E27">
        <w:rPr>
          <w:rFonts w:asciiTheme="majorHAnsi" w:hAnsiTheme="majorHAnsi" w:cstheme="majorHAnsi"/>
          <w:sz w:val="23"/>
          <w:szCs w:val="23"/>
        </w:rPr>
        <w:t xml:space="preserve">Glenview, IL. </w:t>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r>
      <w:r w:rsidR="001A65E0">
        <w:rPr>
          <w:rFonts w:asciiTheme="majorHAnsi" w:hAnsiTheme="majorHAnsi" w:cstheme="majorHAnsi"/>
          <w:sz w:val="23"/>
          <w:szCs w:val="23"/>
        </w:rPr>
        <w:tab/>
        <w:t xml:space="preserve">      </w:t>
      </w:r>
      <w:r w:rsidRPr="000F2E27">
        <w:rPr>
          <w:rFonts w:asciiTheme="majorHAnsi" w:hAnsiTheme="majorHAnsi" w:cstheme="majorHAnsi"/>
          <w:sz w:val="23"/>
          <w:szCs w:val="23"/>
        </w:rPr>
        <w:t xml:space="preserve">7/99-6/01 </w:t>
      </w:r>
    </w:p>
    <w:p w14:paraId="3C4849A4" w14:textId="4A604614" w:rsidR="008B144F" w:rsidRDefault="008B144F" w:rsidP="008B144F">
      <w:pPr>
        <w:pStyle w:val="Default"/>
        <w:rPr>
          <w:rFonts w:asciiTheme="majorHAnsi" w:hAnsiTheme="majorHAnsi" w:cstheme="majorHAnsi"/>
          <w:sz w:val="22"/>
          <w:szCs w:val="22"/>
        </w:rPr>
      </w:pPr>
      <w:r w:rsidRPr="00F55B8D">
        <w:rPr>
          <w:rFonts w:asciiTheme="majorHAnsi" w:hAnsiTheme="majorHAnsi" w:cstheme="majorHAnsi"/>
          <w:sz w:val="22"/>
          <w:szCs w:val="22"/>
        </w:rPr>
        <w:t xml:space="preserve">Promotions Coordinator </w:t>
      </w:r>
    </w:p>
    <w:p w14:paraId="6A6D5B8F" w14:textId="77777777" w:rsidR="002475BC" w:rsidRPr="00F55B8D" w:rsidRDefault="002475BC" w:rsidP="008B144F">
      <w:pPr>
        <w:pStyle w:val="Default"/>
        <w:rPr>
          <w:rFonts w:asciiTheme="majorHAnsi" w:hAnsiTheme="majorHAnsi" w:cstheme="majorHAnsi"/>
          <w:sz w:val="22"/>
          <w:szCs w:val="22"/>
        </w:rPr>
      </w:pPr>
    </w:p>
    <w:p w14:paraId="3C3DFE8E" w14:textId="6BBB71AB" w:rsidR="008B144F" w:rsidRPr="000F2E27" w:rsidRDefault="008B144F" w:rsidP="008B144F">
      <w:pPr>
        <w:pStyle w:val="Default"/>
        <w:rPr>
          <w:rFonts w:asciiTheme="majorHAnsi" w:hAnsiTheme="majorHAnsi" w:cstheme="majorHAnsi"/>
          <w:sz w:val="21"/>
          <w:szCs w:val="21"/>
        </w:rPr>
      </w:pPr>
      <w:r w:rsidRPr="000F2E27">
        <w:rPr>
          <w:rFonts w:asciiTheme="majorHAnsi" w:hAnsiTheme="majorHAnsi" w:cstheme="majorHAnsi"/>
          <w:b/>
          <w:bCs/>
          <w:sz w:val="21"/>
          <w:szCs w:val="21"/>
        </w:rPr>
        <w:t xml:space="preserve">Led concept planning and strategy development for all Kraft brands game of chance promotions. Acted as liaison between promotional agency and brands to ensure flawless program execution. </w:t>
      </w:r>
    </w:p>
    <w:p w14:paraId="315B6F98" w14:textId="420D6A54" w:rsidR="008B144F" w:rsidRPr="000F2E27" w:rsidRDefault="008B144F" w:rsidP="00F55B8D">
      <w:pPr>
        <w:pStyle w:val="Default"/>
        <w:numPr>
          <w:ilvl w:val="0"/>
          <w:numId w:val="9"/>
        </w:numPr>
        <w:spacing w:after="35"/>
        <w:rPr>
          <w:rFonts w:asciiTheme="majorHAnsi" w:hAnsiTheme="majorHAnsi" w:cstheme="majorHAnsi"/>
          <w:sz w:val="21"/>
          <w:szCs w:val="21"/>
        </w:rPr>
      </w:pPr>
      <w:r w:rsidRPr="000F2E27">
        <w:rPr>
          <w:rFonts w:asciiTheme="majorHAnsi" w:hAnsiTheme="majorHAnsi" w:cstheme="majorHAnsi"/>
          <w:sz w:val="21"/>
          <w:szCs w:val="21"/>
        </w:rPr>
        <w:t xml:space="preserve">Created On-Pack promotion vision for Oscar Mayer Lunchables to help the brand understand the role of promotions </w:t>
      </w:r>
    </w:p>
    <w:p w14:paraId="1BD4E42D" w14:textId="5D13CA03" w:rsidR="008B144F" w:rsidRPr="000F2E27" w:rsidRDefault="008B144F" w:rsidP="00F55B8D">
      <w:pPr>
        <w:pStyle w:val="Default"/>
        <w:numPr>
          <w:ilvl w:val="0"/>
          <w:numId w:val="9"/>
        </w:numPr>
        <w:rPr>
          <w:rFonts w:asciiTheme="majorHAnsi" w:hAnsiTheme="majorHAnsi" w:cstheme="majorHAnsi"/>
          <w:sz w:val="21"/>
          <w:szCs w:val="21"/>
        </w:rPr>
      </w:pPr>
      <w:r w:rsidRPr="000F2E27">
        <w:rPr>
          <w:rFonts w:asciiTheme="majorHAnsi" w:hAnsiTheme="majorHAnsi" w:cstheme="majorHAnsi"/>
          <w:sz w:val="21"/>
          <w:szCs w:val="21"/>
        </w:rPr>
        <w:t xml:space="preserve">Responsible for annual Kraft “Food and Family” Summer Magazine partner section. Developed strategic alliances with Nickelodeon, Hasbro, DC Comics and many other corporations </w:t>
      </w:r>
    </w:p>
    <w:p w14:paraId="5142508A" w14:textId="77777777" w:rsidR="008B144F" w:rsidRPr="000F2E27" w:rsidRDefault="008B144F" w:rsidP="008B144F">
      <w:pPr>
        <w:pStyle w:val="Default"/>
        <w:rPr>
          <w:rFonts w:asciiTheme="majorHAnsi" w:hAnsiTheme="majorHAnsi" w:cstheme="majorHAnsi"/>
          <w:sz w:val="21"/>
          <w:szCs w:val="21"/>
        </w:rPr>
      </w:pPr>
    </w:p>
    <w:p w14:paraId="4F35EC38" w14:textId="77777777" w:rsidR="00F24637" w:rsidRDefault="008B144F" w:rsidP="00F24637">
      <w:pPr>
        <w:pStyle w:val="Default"/>
        <w:ind w:left="4320" w:firstLine="720"/>
        <w:rPr>
          <w:rFonts w:asciiTheme="majorHAnsi" w:hAnsiTheme="majorHAnsi" w:cstheme="majorHAnsi"/>
          <w:b/>
          <w:bCs/>
          <w:sz w:val="22"/>
          <w:szCs w:val="22"/>
        </w:rPr>
      </w:pPr>
      <w:r w:rsidRPr="00F55B8D">
        <w:rPr>
          <w:rFonts w:asciiTheme="majorHAnsi" w:hAnsiTheme="majorHAnsi" w:cstheme="majorHAnsi"/>
          <w:b/>
          <w:bCs/>
          <w:sz w:val="22"/>
          <w:szCs w:val="22"/>
        </w:rPr>
        <w:t>EDUCATION</w:t>
      </w:r>
    </w:p>
    <w:p w14:paraId="78188ED4" w14:textId="09E271D7" w:rsidR="008B144F" w:rsidRPr="00F55B8D" w:rsidRDefault="008B144F" w:rsidP="00F24637">
      <w:pPr>
        <w:pStyle w:val="Default"/>
        <w:ind w:left="4320" w:firstLine="720"/>
        <w:rPr>
          <w:rFonts w:asciiTheme="majorHAnsi" w:hAnsiTheme="majorHAnsi" w:cstheme="majorHAnsi"/>
          <w:sz w:val="22"/>
          <w:szCs w:val="22"/>
        </w:rPr>
      </w:pPr>
      <w:r w:rsidRPr="00F55B8D">
        <w:rPr>
          <w:rFonts w:asciiTheme="majorHAnsi" w:hAnsiTheme="majorHAnsi" w:cstheme="majorHAnsi"/>
          <w:b/>
          <w:bCs/>
          <w:sz w:val="22"/>
          <w:szCs w:val="22"/>
        </w:rPr>
        <w:t xml:space="preserve"> </w:t>
      </w:r>
    </w:p>
    <w:p w14:paraId="612C4CE8" w14:textId="77777777" w:rsidR="008B144F" w:rsidRPr="00F55B8D" w:rsidRDefault="008B144F" w:rsidP="008B144F">
      <w:pPr>
        <w:pStyle w:val="Default"/>
        <w:rPr>
          <w:rFonts w:asciiTheme="majorHAnsi" w:hAnsiTheme="majorHAnsi" w:cstheme="majorHAnsi"/>
          <w:sz w:val="22"/>
          <w:szCs w:val="22"/>
        </w:rPr>
      </w:pPr>
      <w:r w:rsidRPr="00F55B8D">
        <w:rPr>
          <w:rFonts w:asciiTheme="majorHAnsi" w:hAnsiTheme="majorHAnsi" w:cstheme="majorHAnsi"/>
          <w:b/>
          <w:bCs/>
          <w:sz w:val="22"/>
          <w:szCs w:val="22"/>
        </w:rPr>
        <w:t xml:space="preserve">Indiana University </w:t>
      </w:r>
      <w:r w:rsidRPr="00F55B8D">
        <w:rPr>
          <w:rFonts w:asciiTheme="majorHAnsi" w:hAnsiTheme="majorHAnsi" w:cstheme="majorHAnsi"/>
          <w:sz w:val="22"/>
          <w:szCs w:val="22"/>
        </w:rPr>
        <w:t xml:space="preserve">Bloomington, Indiana. B.A., Marketing and Telecommunications. 5/99 </w:t>
      </w:r>
    </w:p>
    <w:p w14:paraId="7B8F3DB7" w14:textId="77777777" w:rsidR="008B144F" w:rsidRPr="00F55B8D" w:rsidRDefault="008B144F" w:rsidP="008B144F">
      <w:pPr>
        <w:pStyle w:val="Default"/>
        <w:rPr>
          <w:rFonts w:asciiTheme="majorHAnsi" w:hAnsiTheme="majorHAnsi" w:cstheme="majorHAnsi"/>
          <w:sz w:val="22"/>
          <w:szCs w:val="22"/>
        </w:rPr>
      </w:pPr>
      <w:r w:rsidRPr="00F55B8D">
        <w:rPr>
          <w:rFonts w:asciiTheme="majorHAnsi" w:hAnsiTheme="majorHAnsi" w:cstheme="majorHAnsi"/>
          <w:sz w:val="22"/>
          <w:szCs w:val="22"/>
        </w:rPr>
        <w:t xml:space="preserve">Course work included marketing, advertising, public relations, accounting, operations, and communications. Minor in Spanish </w:t>
      </w:r>
    </w:p>
    <w:p w14:paraId="3C86ED1E" w14:textId="2FB5E1D2" w:rsidR="003D7185" w:rsidRPr="002475BC" w:rsidRDefault="008B144F" w:rsidP="002475BC">
      <w:pPr>
        <w:pStyle w:val="Default"/>
        <w:rPr>
          <w:rFonts w:asciiTheme="majorHAnsi" w:hAnsiTheme="majorHAnsi" w:cstheme="majorHAnsi"/>
          <w:sz w:val="22"/>
          <w:szCs w:val="22"/>
        </w:rPr>
      </w:pPr>
      <w:r w:rsidRPr="00F55B8D">
        <w:rPr>
          <w:rFonts w:asciiTheme="majorHAnsi" w:hAnsiTheme="majorHAnsi" w:cstheme="majorHAnsi"/>
          <w:b/>
          <w:bCs/>
          <w:sz w:val="22"/>
          <w:szCs w:val="22"/>
        </w:rPr>
        <w:t xml:space="preserve">University of Wisconsin </w:t>
      </w:r>
      <w:r w:rsidRPr="00F55B8D">
        <w:rPr>
          <w:rFonts w:asciiTheme="majorHAnsi" w:hAnsiTheme="majorHAnsi" w:cstheme="majorHAnsi"/>
          <w:sz w:val="22"/>
          <w:szCs w:val="22"/>
        </w:rPr>
        <w:t>Platteville,Wisconsin . Overseas Study Program in Seville, Spain, Spring '98</w:t>
      </w:r>
    </w:p>
    <w:sectPr w:rsidR="003D7185" w:rsidRPr="002475BC" w:rsidSect="000F1A5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D0"/>
    <w:multiLevelType w:val="hybridMultilevel"/>
    <w:tmpl w:val="1408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6502"/>
    <w:multiLevelType w:val="hybridMultilevel"/>
    <w:tmpl w:val="3452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1463"/>
    <w:multiLevelType w:val="hybridMultilevel"/>
    <w:tmpl w:val="B67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7D75"/>
    <w:multiLevelType w:val="hybridMultilevel"/>
    <w:tmpl w:val="80B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F74CB"/>
    <w:multiLevelType w:val="hybridMultilevel"/>
    <w:tmpl w:val="9C9E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E1A77"/>
    <w:multiLevelType w:val="hybridMultilevel"/>
    <w:tmpl w:val="0634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10D37"/>
    <w:multiLevelType w:val="hybridMultilevel"/>
    <w:tmpl w:val="35D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C4EFF"/>
    <w:multiLevelType w:val="hybridMultilevel"/>
    <w:tmpl w:val="9E3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2152D"/>
    <w:multiLevelType w:val="hybridMultilevel"/>
    <w:tmpl w:val="2444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4F"/>
    <w:rsid w:val="00006EBD"/>
    <w:rsid w:val="000570D4"/>
    <w:rsid w:val="00087957"/>
    <w:rsid w:val="000F1A5D"/>
    <w:rsid w:val="000F2E27"/>
    <w:rsid w:val="00150C17"/>
    <w:rsid w:val="00196BE5"/>
    <w:rsid w:val="001A65E0"/>
    <w:rsid w:val="001E1F65"/>
    <w:rsid w:val="001E7326"/>
    <w:rsid w:val="0023559F"/>
    <w:rsid w:val="002475BC"/>
    <w:rsid w:val="00331F4D"/>
    <w:rsid w:val="003A0472"/>
    <w:rsid w:val="003A178D"/>
    <w:rsid w:val="003B3E06"/>
    <w:rsid w:val="003D7185"/>
    <w:rsid w:val="003E015C"/>
    <w:rsid w:val="00476FDA"/>
    <w:rsid w:val="00494E47"/>
    <w:rsid w:val="00540748"/>
    <w:rsid w:val="00645A9A"/>
    <w:rsid w:val="006B0BEC"/>
    <w:rsid w:val="00727F6F"/>
    <w:rsid w:val="00736310"/>
    <w:rsid w:val="00877980"/>
    <w:rsid w:val="008B071C"/>
    <w:rsid w:val="008B144F"/>
    <w:rsid w:val="008F115B"/>
    <w:rsid w:val="009438AC"/>
    <w:rsid w:val="0094776D"/>
    <w:rsid w:val="00B541F2"/>
    <w:rsid w:val="00BC1B35"/>
    <w:rsid w:val="00C66D64"/>
    <w:rsid w:val="00C76F15"/>
    <w:rsid w:val="00CA336C"/>
    <w:rsid w:val="00CE3179"/>
    <w:rsid w:val="00D20DBE"/>
    <w:rsid w:val="00D41D88"/>
    <w:rsid w:val="00D76DD8"/>
    <w:rsid w:val="00D87B1A"/>
    <w:rsid w:val="00EE4C29"/>
    <w:rsid w:val="00F24637"/>
    <w:rsid w:val="00F55B8D"/>
    <w:rsid w:val="00F7780C"/>
    <w:rsid w:val="00FE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B455"/>
  <w15:chartTrackingRefBased/>
  <w15:docId w15:val="{EF048B73-04D7-4D98-9366-6990B84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4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144F"/>
    <w:rPr>
      <w:color w:val="0563C1" w:themeColor="hyperlink"/>
      <w:u w:val="single"/>
    </w:rPr>
  </w:style>
  <w:style w:type="character" w:styleId="UnresolvedMention">
    <w:name w:val="Unresolved Mention"/>
    <w:basedOn w:val="DefaultParagraphFont"/>
    <w:uiPriority w:val="99"/>
    <w:semiHidden/>
    <w:unhideWhenUsed/>
    <w:rsid w:val="008B144F"/>
    <w:rPr>
      <w:color w:val="605E5C"/>
      <w:shd w:val="clear" w:color="auto" w:fill="E1DFDD"/>
    </w:rPr>
  </w:style>
  <w:style w:type="character" w:customStyle="1" w:styleId="lt-line-clampline">
    <w:name w:val="lt-line-clamp__line"/>
    <w:basedOn w:val="DefaultParagraphFont"/>
    <w:rsid w:val="008B144F"/>
  </w:style>
  <w:style w:type="paragraph" w:styleId="ListParagraph">
    <w:name w:val="List Paragraph"/>
    <w:basedOn w:val="Normal"/>
    <w:uiPriority w:val="34"/>
    <w:qFormat/>
    <w:rsid w:val="008B144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4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n@stendertain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43AE-CEFD-4A08-A7E5-9F1E731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Stender</dc:creator>
  <cp:keywords/>
  <dc:description/>
  <cp:lastModifiedBy>Stendertainment Marketing</cp:lastModifiedBy>
  <cp:revision>3</cp:revision>
  <cp:lastPrinted>2019-05-08T15:45:00Z</cp:lastPrinted>
  <dcterms:created xsi:type="dcterms:W3CDTF">2020-02-04T01:52:00Z</dcterms:created>
  <dcterms:modified xsi:type="dcterms:W3CDTF">2020-02-04T01:53:00Z</dcterms:modified>
</cp:coreProperties>
</file>