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241A" w14:textId="77777777" w:rsidR="009F56F2" w:rsidRPr="006456A5" w:rsidRDefault="009F56F2" w:rsidP="009F56F2">
      <w:pPr>
        <w:spacing w:after="0" w:line="240" w:lineRule="auto"/>
        <w:jc w:val="center"/>
        <w:rPr>
          <w:rFonts w:cs="Calibri"/>
          <w:b/>
          <w:bCs/>
          <w:smallCaps/>
          <w:color w:val="000090"/>
          <w:spacing w:val="20"/>
          <w:sz w:val="40"/>
          <w:szCs w:val="40"/>
        </w:rPr>
      </w:pPr>
      <w:r w:rsidRPr="00931F2D">
        <w:rPr>
          <w:rFonts w:cs="Calibri"/>
          <w:b/>
          <w:bCs/>
          <w:smallCaps/>
          <w:color w:val="000090"/>
          <w:spacing w:val="20"/>
          <w:sz w:val="40"/>
          <w:szCs w:val="40"/>
        </w:rPr>
        <w:t>JAMES CALLAHAN</w:t>
      </w:r>
    </w:p>
    <w:p w14:paraId="3955B9A9" w14:textId="77777777" w:rsidR="009F56F2" w:rsidRPr="006456A5" w:rsidRDefault="009F56F2" w:rsidP="009F56F2">
      <w:pPr>
        <w:spacing w:after="0" w:line="240" w:lineRule="auto"/>
        <w:jc w:val="center"/>
        <w:rPr>
          <w:rFonts w:cs="Calibri"/>
          <w:color w:val="404040"/>
        </w:rPr>
      </w:pPr>
      <w:r w:rsidRPr="00A848F4">
        <w:rPr>
          <w:rFonts w:cs="Calibri"/>
          <w:color w:val="404040"/>
        </w:rPr>
        <w:t>Rockford</w:t>
      </w:r>
      <w:r>
        <w:rPr>
          <w:rFonts w:cs="Calibri"/>
          <w:color w:val="404040"/>
        </w:rPr>
        <w:t>,</w:t>
      </w:r>
      <w:r w:rsidRPr="00A848F4">
        <w:rPr>
          <w:rFonts w:cs="Calibri"/>
          <w:color w:val="404040"/>
        </w:rPr>
        <w:t xml:space="preserve"> I</w:t>
      </w:r>
      <w:r>
        <w:rPr>
          <w:rFonts w:cs="Calibri"/>
          <w:color w:val="404040"/>
        </w:rPr>
        <w:t>L</w:t>
      </w:r>
    </w:p>
    <w:p w14:paraId="28C0556C" w14:textId="77777777" w:rsidR="009F56F2" w:rsidRPr="006456A5" w:rsidRDefault="009F56F2" w:rsidP="009F56F2">
      <w:pPr>
        <w:spacing w:after="0" w:line="240" w:lineRule="auto"/>
        <w:jc w:val="center"/>
        <w:rPr>
          <w:rFonts w:cs="Calibri"/>
          <w:color w:val="404040"/>
        </w:rPr>
      </w:pPr>
      <w:r w:rsidRPr="006456A5">
        <w:rPr>
          <w:rFonts w:ascii="Segoe MDL2 Assets" w:hAnsi="Segoe MDL2 Assets" w:cs="Calibri"/>
          <w:color w:val="000090"/>
        </w:rPr>
        <w:t></w:t>
      </w:r>
      <w:r w:rsidRPr="006456A5">
        <w:rPr>
          <w:rFonts w:cs="Calibri"/>
          <w:color w:val="000090"/>
        </w:rPr>
        <w:t xml:space="preserve"> </w:t>
      </w:r>
      <w:r w:rsidRPr="00931F2D">
        <w:rPr>
          <w:rFonts w:cs="Calibri"/>
          <w:color w:val="404040"/>
        </w:rPr>
        <w:t>815.260.8246</w:t>
      </w:r>
      <w:r w:rsidRPr="006456A5">
        <w:rPr>
          <w:rFonts w:cs="Calibri"/>
          <w:color w:val="404040"/>
        </w:rPr>
        <w:t xml:space="preserve"> </w:t>
      </w:r>
      <w:r w:rsidRPr="006456A5">
        <w:rPr>
          <w:rFonts w:cs="Calibri"/>
          <w:color w:val="000090"/>
        </w:rPr>
        <w:sym w:font="Wingdings" w:char="F02A"/>
      </w:r>
      <w:r w:rsidRPr="006456A5">
        <w:rPr>
          <w:rFonts w:cs="Calibri"/>
          <w:color w:val="000090"/>
        </w:rPr>
        <w:t xml:space="preserve"> </w:t>
      </w:r>
      <w:hyperlink r:id="rId8" w:history="1">
        <w:r w:rsidRPr="006F342B">
          <w:rPr>
            <w:rStyle w:val="Hyperlink"/>
            <w:rFonts w:cs="Calibri"/>
          </w:rPr>
          <w:t>usws16@gmail.com</w:t>
        </w:r>
      </w:hyperlink>
    </w:p>
    <w:p w14:paraId="310CB63F" w14:textId="230967F1" w:rsidR="009F56F2" w:rsidRPr="009F56F2" w:rsidRDefault="002C0ACB" w:rsidP="009F56F2">
      <w:pPr>
        <w:spacing w:after="0" w:line="240" w:lineRule="auto"/>
        <w:jc w:val="center"/>
        <w:rPr>
          <w:rFonts w:cs="Calibri"/>
          <w:color w:val="404040"/>
        </w:rPr>
      </w:pPr>
      <w:hyperlink r:id="rId9" w:history="1">
        <w:r w:rsidR="009F56F2" w:rsidRPr="002758D0">
          <w:rPr>
            <w:rStyle w:val="Hyperlink"/>
            <w:rFonts w:cs="Calibri"/>
          </w:rPr>
          <w:t>www.linkedin.com/in/James-Callahan1983</w:t>
        </w:r>
      </w:hyperlink>
      <w:r w:rsidR="009F56F2">
        <w:rPr>
          <w:rFonts w:cs="Calibri"/>
          <w:color w:val="404040"/>
        </w:rPr>
        <w:t xml:space="preserve"> </w:t>
      </w:r>
    </w:p>
    <w:p w14:paraId="2CD28A55" w14:textId="77777777" w:rsidR="009F56F2" w:rsidRPr="009F56F2" w:rsidRDefault="009F56F2" w:rsidP="009F56F2">
      <w:pPr>
        <w:spacing w:after="0" w:line="240" w:lineRule="auto"/>
        <w:rPr>
          <w:rFonts w:eastAsia="Times New Roman" w:cs="Calibri"/>
          <w:color w:val="222222"/>
        </w:rPr>
      </w:pPr>
    </w:p>
    <w:p w14:paraId="2B4B6F2A" w14:textId="420D3B7C" w:rsidR="00C707E1" w:rsidRPr="00E20290" w:rsidRDefault="007A7A38" w:rsidP="009F56F2">
      <w:pPr>
        <w:pBdr>
          <w:top w:val="single" w:sz="18" w:space="1" w:color="767171"/>
        </w:pBdr>
        <w:spacing w:after="0" w:line="240" w:lineRule="auto"/>
        <w:jc w:val="center"/>
        <w:rPr>
          <w:rFonts w:cs="Calibri"/>
          <w:b/>
          <w:smallCaps/>
          <w:color w:val="000090"/>
          <w:spacing w:val="20"/>
          <w:sz w:val="28"/>
          <w:szCs w:val="28"/>
        </w:rPr>
      </w:pPr>
      <w:bookmarkStart w:id="0" w:name="_Hlk485964658"/>
      <w:bookmarkStart w:id="1" w:name="_Hlk484017558"/>
      <w:r>
        <w:rPr>
          <w:rFonts w:cs="Calibri"/>
          <w:b/>
          <w:smallCaps/>
          <w:color w:val="000090"/>
          <w:spacing w:val="20"/>
          <w:sz w:val="28"/>
          <w:szCs w:val="28"/>
        </w:rPr>
        <w:t xml:space="preserve">Global Sales &amp; Marketing </w:t>
      </w:r>
      <w:r w:rsidR="00C707E1" w:rsidRPr="00E20290">
        <w:rPr>
          <w:rFonts w:cs="Calibri"/>
          <w:b/>
          <w:smallCaps/>
          <w:color w:val="000090"/>
          <w:spacing w:val="20"/>
          <w:sz w:val="28"/>
          <w:szCs w:val="28"/>
        </w:rPr>
        <w:t>|</w:t>
      </w:r>
      <w:bookmarkEnd w:id="0"/>
      <w:r w:rsidR="00C707E1" w:rsidRPr="00E20290">
        <w:rPr>
          <w:rFonts w:cs="Calibri"/>
          <w:color w:val="000090"/>
          <w:spacing w:val="6"/>
          <w:sz w:val="28"/>
          <w:szCs w:val="28"/>
        </w:rPr>
        <w:t xml:space="preserve"> </w:t>
      </w:r>
      <w:bookmarkEnd w:id="1"/>
      <w:r>
        <w:rPr>
          <w:rFonts w:cs="Calibri"/>
          <w:b/>
          <w:smallCaps/>
          <w:color w:val="000090"/>
          <w:spacing w:val="20"/>
          <w:sz w:val="28"/>
          <w:szCs w:val="28"/>
        </w:rPr>
        <w:t>Business Development</w:t>
      </w:r>
      <w:r w:rsidR="00C707E1" w:rsidRPr="00E20290">
        <w:rPr>
          <w:rFonts w:cs="Calibri"/>
          <w:b/>
          <w:smallCaps/>
          <w:color w:val="000090"/>
          <w:spacing w:val="20"/>
          <w:sz w:val="28"/>
          <w:szCs w:val="28"/>
        </w:rPr>
        <w:t xml:space="preserve"> |</w:t>
      </w:r>
      <w:r w:rsidR="00C707E1" w:rsidRPr="00E20290">
        <w:rPr>
          <w:rFonts w:cs="Calibri"/>
          <w:color w:val="000090"/>
          <w:spacing w:val="6"/>
          <w:sz w:val="28"/>
          <w:szCs w:val="28"/>
        </w:rPr>
        <w:t xml:space="preserve"> </w:t>
      </w:r>
      <w:r>
        <w:rPr>
          <w:rFonts w:cs="Calibri"/>
          <w:b/>
          <w:smallCaps/>
          <w:color w:val="000090"/>
          <w:spacing w:val="20"/>
          <w:sz w:val="28"/>
          <w:szCs w:val="28"/>
        </w:rPr>
        <w:t>Team</w:t>
      </w:r>
      <w:r w:rsidR="00C707E1" w:rsidRPr="00E20290">
        <w:rPr>
          <w:rFonts w:cs="Calibri"/>
          <w:b/>
          <w:smallCaps/>
          <w:color w:val="000090"/>
          <w:spacing w:val="20"/>
          <w:sz w:val="28"/>
          <w:szCs w:val="28"/>
        </w:rPr>
        <w:t xml:space="preserve"> Management</w:t>
      </w:r>
    </w:p>
    <w:p w14:paraId="07F47793" w14:textId="77777777" w:rsidR="00C82FC0" w:rsidRDefault="00C82FC0" w:rsidP="009F56F2">
      <w:pPr>
        <w:shd w:val="clear" w:color="auto" w:fill="FFFFFF"/>
        <w:spacing w:after="0" w:line="240" w:lineRule="auto"/>
        <w:jc w:val="center"/>
        <w:rPr>
          <w:rFonts w:cs="Calibri"/>
          <w:i/>
          <w:color w:val="404040"/>
          <w:spacing w:val="6"/>
        </w:rPr>
      </w:pPr>
      <w:bookmarkStart w:id="2" w:name="_Hlk522095068"/>
    </w:p>
    <w:p w14:paraId="489C09A9" w14:textId="6407E1A4" w:rsidR="00082DFE" w:rsidRPr="009F56F2" w:rsidRDefault="00082DFE" w:rsidP="009F56F2">
      <w:pPr>
        <w:shd w:val="clear" w:color="auto" w:fill="FFFFFF"/>
        <w:spacing w:after="0" w:line="240" w:lineRule="auto"/>
        <w:jc w:val="center"/>
        <w:rPr>
          <w:rFonts w:cs="Calibri"/>
        </w:rPr>
      </w:pPr>
      <w:r w:rsidRPr="009F56F2">
        <w:rPr>
          <w:rFonts w:cs="Calibri"/>
        </w:rPr>
        <w:t>Dynamic</w:t>
      </w:r>
      <w:bookmarkStart w:id="3" w:name="_Hlk527454312"/>
      <w:r w:rsidRPr="009F56F2">
        <w:rPr>
          <w:rFonts w:cs="Calibri"/>
        </w:rPr>
        <w:t>, accomplished</w:t>
      </w:r>
      <w:bookmarkEnd w:id="3"/>
      <w:r w:rsidRPr="009F56F2">
        <w:rPr>
          <w:rFonts w:cs="Calibri"/>
        </w:rPr>
        <w:t xml:space="preserve"> </w:t>
      </w:r>
      <w:r w:rsidR="007A7A38" w:rsidRPr="009F56F2">
        <w:rPr>
          <w:rFonts w:cs="Calibri"/>
        </w:rPr>
        <w:t xml:space="preserve">Sales &amp; Marketing Leader </w:t>
      </w:r>
      <w:r w:rsidRPr="009F56F2">
        <w:rPr>
          <w:rFonts w:cs="Calibri"/>
        </w:rPr>
        <w:t xml:space="preserve">highly regarded for </w:t>
      </w:r>
      <w:r w:rsidR="001A13A3" w:rsidRPr="009F56F2">
        <w:rPr>
          <w:rFonts w:cs="Calibri"/>
        </w:rPr>
        <w:t>25+</w:t>
      </w:r>
      <w:r w:rsidRPr="009F56F2">
        <w:rPr>
          <w:rFonts w:cs="Calibri"/>
        </w:rPr>
        <w:t xml:space="preserve"> years of progressive experience in </w:t>
      </w:r>
      <w:r w:rsidR="001A13A3" w:rsidRPr="009F56F2">
        <w:rPr>
          <w:rFonts w:cs="Calibri"/>
        </w:rPr>
        <w:t>guiding sales and new business development at a global level</w:t>
      </w:r>
      <w:r w:rsidRPr="009F56F2">
        <w:rPr>
          <w:rFonts w:cs="Calibri"/>
        </w:rPr>
        <w:t xml:space="preserve">. </w:t>
      </w:r>
      <w:bookmarkStart w:id="4" w:name="_Hlk512179462"/>
      <w:r w:rsidRPr="009F56F2">
        <w:rPr>
          <w:rFonts w:cs="Calibri"/>
        </w:rPr>
        <w:t xml:space="preserve">Respected as a motivational, influential leader and collaborator who guides </w:t>
      </w:r>
      <w:r w:rsidR="001A13A3" w:rsidRPr="009F56F2">
        <w:rPr>
          <w:rFonts w:cs="Calibri"/>
        </w:rPr>
        <w:t>teams and builds sales strategies that consistently exceed expectations</w:t>
      </w:r>
      <w:r w:rsidRPr="009F56F2">
        <w:rPr>
          <w:rFonts w:cs="Calibri"/>
        </w:rPr>
        <w:t xml:space="preserve">. </w:t>
      </w:r>
      <w:bookmarkEnd w:id="4"/>
      <w:r w:rsidRPr="009F56F2">
        <w:rPr>
          <w:rFonts w:cs="Calibri"/>
        </w:rPr>
        <w:t>Builds and maintains lasting relationships, driving</w:t>
      </w:r>
      <w:r w:rsidR="001A13A3" w:rsidRPr="009F56F2">
        <w:rPr>
          <w:rFonts w:cs="Calibri"/>
        </w:rPr>
        <w:t xml:space="preserve"> stakeholder engagement and customer satisfaction</w:t>
      </w:r>
      <w:r w:rsidRPr="009F56F2">
        <w:rPr>
          <w:rFonts w:cs="Calibri"/>
        </w:rPr>
        <w:t xml:space="preserve"> through a people-focused approach. Out-of-the-box thinker committed to making continuous improvements i</w:t>
      </w:r>
      <w:r w:rsidR="00446A69" w:rsidRPr="009F56F2">
        <w:rPr>
          <w:rFonts w:cs="Calibri"/>
        </w:rPr>
        <w:t>n sales processes while utilizing extensive, data-driven market research to foster record business growth</w:t>
      </w:r>
      <w:r w:rsidRPr="009F56F2">
        <w:rPr>
          <w:rFonts w:cs="Calibri"/>
        </w:rPr>
        <w:t>.</w:t>
      </w:r>
    </w:p>
    <w:bookmarkEnd w:id="2"/>
    <w:p w14:paraId="252B6845" w14:textId="77777777" w:rsidR="00AF6144" w:rsidRPr="00E20290" w:rsidRDefault="00AF6144" w:rsidP="009F56F2">
      <w:pPr>
        <w:spacing w:after="0" w:line="240" w:lineRule="auto"/>
        <w:rPr>
          <w:rFonts w:eastAsia="Times New Roman" w:cs="Calibri"/>
          <w:color w:val="222222"/>
        </w:rPr>
      </w:pPr>
    </w:p>
    <w:p w14:paraId="0D4BEAAC" w14:textId="77777777" w:rsidR="00AF6144" w:rsidRPr="00E20290" w:rsidRDefault="00AF6144" w:rsidP="009F56F2">
      <w:pPr>
        <w:pBdr>
          <w:bottom w:val="single" w:sz="18" w:space="1" w:color="595959"/>
        </w:pBdr>
        <w:spacing w:after="0" w:line="240" w:lineRule="auto"/>
        <w:jc w:val="center"/>
        <w:rPr>
          <w:rFonts w:eastAsia="MS Mincho" w:cs="Calibri"/>
          <w:b/>
          <w:bCs/>
          <w:smallCaps/>
          <w:color w:val="000090"/>
        </w:rPr>
      </w:pPr>
      <w:bookmarkStart w:id="5" w:name="_Hlk522089136"/>
      <w:bookmarkStart w:id="6" w:name="_Hlk521824697"/>
      <w:r w:rsidRPr="00E20290">
        <w:rPr>
          <w:rFonts w:cs="Calibri"/>
          <w:b/>
          <w:smallCaps/>
          <w:color w:val="000090"/>
          <w:spacing w:val="20"/>
        </w:rPr>
        <w:t>Selected Highlights</w:t>
      </w:r>
    </w:p>
    <w:p w14:paraId="34768687" w14:textId="50982E80" w:rsidR="00AF6144" w:rsidRPr="009F56F2" w:rsidRDefault="005779EB" w:rsidP="009F56F2">
      <w:pPr>
        <w:numPr>
          <w:ilvl w:val="0"/>
          <w:numId w:val="41"/>
        </w:numPr>
        <w:spacing w:after="0" w:line="240" w:lineRule="auto"/>
        <w:ind w:left="360"/>
        <w:rPr>
          <w:rFonts w:cs="Calibri"/>
        </w:rPr>
      </w:pPr>
      <w:bookmarkStart w:id="7" w:name="_Hlk521733080"/>
      <w:bookmarkEnd w:id="5"/>
      <w:r w:rsidRPr="009F56F2">
        <w:rPr>
          <w:rFonts w:cs="Calibri"/>
        </w:rPr>
        <w:t>Built out pacesetting 28K-person sales and marketing network reaching 100+ countries to achieve</w:t>
      </w:r>
      <w:r w:rsidR="00D06B2B" w:rsidRPr="009F56F2">
        <w:rPr>
          <w:rFonts w:cs="Calibri"/>
        </w:rPr>
        <w:t xml:space="preserve"> $65M</w:t>
      </w:r>
      <w:r w:rsidRPr="009F56F2">
        <w:rPr>
          <w:rFonts w:cs="Calibri"/>
        </w:rPr>
        <w:t xml:space="preserve"> in sales volume during tenure at </w:t>
      </w:r>
      <w:proofErr w:type="spellStart"/>
      <w:r w:rsidRPr="009F56F2">
        <w:rPr>
          <w:rFonts w:cs="Calibri"/>
        </w:rPr>
        <w:t>Jeunesse</w:t>
      </w:r>
      <w:proofErr w:type="spellEnd"/>
      <w:r w:rsidRPr="009F56F2">
        <w:rPr>
          <w:rFonts w:cs="Calibri"/>
        </w:rPr>
        <w:t xml:space="preserve"> Global despite significant market volatility.</w:t>
      </w:r>
    </w:p>
    <w:p w14:paraId="4213ABCE" w14:textId="36D009D7" w:rsidR="00AF6144" w:rsidRPr="009F56F2" w:rsidRDefault="00B417DC" w:rsidP="009F56F2">
      <w:pPr>
        <w:numPr>
          <w:ilvl w:val="0"/>
          <w:numId w:val="41"/>
        </w:numPr>
        <w:spacing w:after="0" w:line="240" w:lineRule="auto"/>
        <w:ind w:left="360"/>
        <w:rPr>
          <w:rFonts w:cs="Calibri"/>
        </w:rPr>
      </w:pPr>
      <w:r w:rsidRPr="009F56F2">
        <w:rPr>
          <w:rFonts w:cs="Calibri"/>
        </w:rPr>
        <w:t>Guided launch of India market expansion and incorporated data-driven strategies to achieve t</w:t>
      </w:r>
      <w:r w:rsidR="00CB4A0A" w:rsidRPr="009F56F2">
        <w:rPr>
          <w:rFonts w:cs="Calibri"/>
        </w:rPr>
        <w:t>he</w:t>
      </w:r>
      <w:r w:rsidRPr="009F56F2">
        <w:rPr>
          <w:rFonts w:cs="Calibri"/>
        </w:rPr>
        <w:t xml:space="preserve"> fastest-growing India market team within 1 year, leading to nomination for the prestigious </w:t>
      </w:r>
      <w:r w:rsidR="00D06B2B" w:rsidRPr="009F56F2">
        <w:rPr>
          <w:rFonts w:cs="Calibri"/>
        </w:rPr>
        <w:t xml:space="preserve">Diamond Impact </w:t>
      </w:r>
      <w:r w:rsidR="009F56F2" w:rsidRPr="009F56F2">
        <w:rPr>
          <w:rFonts w:cs="Calibri"/>
        </w:rPr>
        <w:t>Award</w:t>
      </w:r>
      <w:r w:rsidR="005779EB" w:rsidRPr="009F56F2">
        <w:rPr>
          <w:rFonts w:cs="Calibri"/>
        </w:rPr>
        <w:t>.</w:t>
      </w:r>
    </w:p>
    <w:p w14:paraId="51461B90" w14:textId="065977CD" w:rsidR="00AF6144" w:rsidRPr="009F56F2" w:rsidRDefault="005779EB" w:rsidP="009F56F2">
      <w:pPr>
        <w:numPr>
          <w:ilvl w:val="0"/>
          <w:numId w:val="41"/>
        </w:numPr>
        <w:spacing w:after="0" w:line="240" w:lineRule="auto"/>
        <w:ind w:left="360"/>
        <w:rPr>
          <w:rFonts w:cs="Calibri"/>
        </w:rPr>
      </w:pPr>
      <w:r w:rsidRPr="009F56F2">
        <w:rPr>
          <w:rFonts w:cs="Calibri"/>
        </w:rPr>
        <w:t>Refocused sales/marketing to focus on differentiation, including building new content involving history and quality of product, resulting in a smooth repositioning that supported</w:t>
      </w:r>
      <w:r w:rsidR="00D06B2B" w:rsidRPr="009F56F2">
        <w:rPr>
          <w:rFonts w:cs="Calibri"/>
        </w:rPr>
        <w:t xml:space="preserve"> </w:t>
      </w:r>
      <w:r w:rsidRPr="009F56F2">
        <w:rPr>
          <w:rFonts w:cs="Calibri"/>
        </w:rPr>
        <w:t>new revenue</w:t>
      </w:r>
      <w:r w:rsidR="00D06B2B" w:rsidRPr="009F56F2">
        <w:rPr>
          <w:rFonts w:cs="Calibri"/>
        </w:rPr>
        <w:t xml:space="preserve"> streams</w:t>
      </w:r>
      <w:r w:rsidRPr="009F56F2">
        <w:rPr>
          <w:rFonts w:cs="Calibri"/>
        </w:rPr>
        <w:t xml:space="preserve"> for </w:t>
      </w:r>
      <w:bookmarkStart w:id="8" w:name="_Hlk31913354"/>
      <w:r w:rsidRPr="009F56F2">
        <w:rPr>
          <w:rFonts w:cs="Calibri"/>
        </w:rPr>
        <w:t>Burgess Cellars Winery</w:t>
      </w:r>
      <w:bookmarkEnd w:id="8"/>
      <w:r w:rsidR="00AF6144" w:rsidRPr="009F56F2">
        <w:rPr>
          <w:rFonts w:cs="Calibri"/>
        </w:rPr>
        <w:t>.</w:t>
      </w:r>
    </w:p>
    <w:p w14:paraId="1FEFB6A6" w14:textId="20025C91" w:rsidR="005779EB" w:rsidRPr="009F56F2" w:rsidRDefault="005779EB" w:rsidP="009F56F2">
      <w:pPr>
        <w:numPr>
          <w:ilvl w:val="0"/>
          <w:numId w:val="41"/>
        </w:numPr>
        <w:spacing w:after="0" w:line="240" w:lineRule="auto"/>
        <w:ind w:left="360"/>
        <w:rPr>
          <w:rFonts w:cs="Calibri"/>
        </w:rPr>
      </w:pPr>
      <w:r w:rsidRPr="009F56F2">
        <w:rPr>
          <w:rFonts w:cs="Calibri"/>
        </w:rPr>
        <w:t>Revitalized brand through aggressive engagement market in key marketing opportunities while also removing need for outsourced marketing, saving 20% expense on gross sales.</w:t>
      </w:r>
    </w:p>
    <w:p w14:paraId="15A5D848" w14:textId="28BE6F1A" w:rsidR="005779EB" w:rsidRPr="009F56F2" w:rsidRDefault="005779EB" w:rsidP="009F56F2">
      <w:pPr>
        <w:numPr>
          <w:ilvl w:val="0"/>
          <w:numId w:val="41"/>
        </w:numPr>
        <w:spacing w:after="0" w:line="240" w:lineRule="auto"/>
        <w:ind w:left="360"/>
        <w:rPr>
          <w:rFonts w:cs="Calibri"/>
        </w:rPr>
      </w:pPr>
      <w:r w:rsidRPr="009F56F2">
        <w:rPr>
          <w:rFonts w:cs="Calibri"/>
        </w:rPr>
        <w:t xml:space="preserve">Aided in design and launch of </w:t>
      </w:r>
      <w:bookmarkStart w:id="9" w:name="_Hlk31913578"/>
      <w:proofErr w:type="spellStart"/>
      <w:r w:rsidRPr="009F56F2">
        <w:rPr>
          <w:rFonts w:cs="Calibri"/>
        </w:rPr>
        <w:t>Green</w:t>
      </w:r>
      <w:r w:rsidR="00D06B2B" w:rsidRPr="009F56F2">
        <w:rPr>
          <w:rFonts w:cs="Calibri"/>
        </w:rPr>
        <w:t>F</w:t>
      </w:r>
      <w:r w:rsidRPr="009F56F2">
        <w:rPr>
          <w:rFonts w:cs="Calibri"/>
        </w:rPr>
        <w:t>ire</w:t>
      </w:r>
      <w:proofErr w:type="spellEnd"/>
      <w:r w:rsidRPr="009F56F2">
        <w:rPr>
          <w:rFonts w:cs="Calibri"/>
        </w:rPr>
        <w:t xml:space="preserve"> Restaurant Bar &amp; Bakery</w:t>
      </w:r>
      <w:r w:rsidR="009F56F2">
        <w:rPr>
          <w:rFonts w:cs="Calibri"/>
        </w:rPr>
        <w:t>,</w:t>
      </w:r>
      <w:r w:rsidRPr="009F56F2">
        <w:rPr>
          <w:rFonts w:cs="Calibri"/>
        </w:rPr>
        <w:t xml:space="preserve"> </w:t>
      </w:r>
      <w:bookmarkEnd w:id="9"/>
      <w:r w:rsidR="009F56F2">
        <w:rPr>
          <w:rFonts w:cs="Calibri"/>
        </w:rPr>
        <w:t>securing impressive first-year</w:t>
      </w:r>
      <w:r w:rsidRPr="009F56F2">
        <w:rPr>
          <w:rFonts w:cs="Calibri"/>
        </w:rPr>
        <w:t xml:space="preserve"> revenue of $3.1M (</w:t>
      </w:r>
      <w:r w:rsidR="00D06B2B" w:rsidRPr="009F56F2">
        <w:rPr>
          <w:rFonts w:cs="Calibri"/>
        </w:rPr>
        <w:t>100%</w:t>
      </w:r>
      <w:r w:rsidRPr="009F56F2">
        <w:rPr>
          <w:rFonts w:cs="Calibri"/>
        </w:rPr>
        <w:t xml:space="preserve"> above goal).</w:t>
      </w:r>
    </w:p>
    <w:bookmarkEnd w:id="6"/>
    <w:bookmarkEnd w:id="7"/>
    <w:p w14:paraId="15FE9AD5" w14:textId="77777777" w:rsidR="009F56F2" w:rsidRPr="009F56F2" w:rsidRDefault="009F56F2" w:rsidP="009F56F2">
      <w:pPr>
        <w:spacing w:after="0" w:line="240" w:lineRule="auto"/>
        <w:rPr>
          <w:rFonts w:cs="Calibri"/>
        </w:rPr>
      </w:pPr>
    </w:p>
    <w:p w14:paraId="4958D90C" w14:textId="5694654A" w:rsidR="00C707E1" w:rsidRPr="00E20290" w:rsidRDefault="00C707E1" w:rsidP="009F56F2">
      <w:pPr>
        <w:pBdr>
          <w:bottom w:val="single" w:sz="18" w:space="1" w:color="595959"/>
        </w:pBdr>
        <w:spacing w:after="0" w:line="240" w:lineRule="auto"/>
        <w:jc w:val="center"/>
        <w:rPr>
          <w:rFonts w:cs="Calibri"/>
          <w:color w:val="000090"/>
        </w:rPr>
      </w:pPr>
      <w:r w:rsidRPr="00E20290">
        <w:rPr>
          <w:rFonts w:cs="Calibri"/>
          <w:b/>
          <w:smallCaps/>
          <w:color w:val="000090"/>
          <w:spacing w:val="20"/>
        </w:rPr>
        <w:t>Core Competencies</w:t>
      </w:r>
    </w:p>
    <w:tbl>
      <w:tblPr>
        <w:tblW w:w="11095" w:type="dxa"/>
        <w:tblLook w:val="01E0" w:firstRow="1" w:lastRow="1" w:firstColumn="1" w:lastColumn="1" w:noHBand="0" w:noVBand="0"/>
      </w:tblPr>
      <w:tblGrid>
        <w:gridCol w:w="4068"/>
        <w:gridCol w:w="3420"/>
        <w:gridCol w:w="3607"/>
      </w:tblGrid>
      <w:tr w:rsidR="004F2806" w:rsidRPr="009F56F2" w14:paraId="643EAA99" w14:textId="77777777" w:rsidTr="00C61971">
        <w:trPr>
          <w:trHeight w:val="104"/>
        </w:trPr>
        <w:tc>
          <w:tcPr>
            <w:tcW w:w="4068" w:type="dxa"/>
          </w:tcPr>
          <w:p w14:paraId="708B80BE" w14:textId="0D94B005" w:rsidR="004F2806" w:rsidRPr="00E20290" w:rsidRDefault="00446A69" w:rsidP="009F56F2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Sales &amp; Marketing Management</w:t>
            </w:r>
          </w:p>
        </w:tc>
        <w:tc>
          <w:tcPr>
            <w:tcW w:w="3420" w:type="dxa"/>
          </w:tcPr>
          <w:p w14:paraId="32D6DBA1" w14:textId="77777777" w:rsidR="004F2806" w:rsidRPr="00E20290" w:rsidRDefault="004F2806" w:rsidP="009F56F2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cs="Calibri"/>
              </w:rPr>
            </w:pPr>
            <w:r w:rsidRPr="00E20290">
              <w:rPr>
                <w:rFonts w:cs="Calibri"/>
              </w:rPr>
              <w:t>Business Development</w:t>
            </w:r>
          </w:p>
        </w:tc>
        <w:tc>
          <w:tcPr>
            <w:tcW w:w="3607" w:type="dxa"/>
          </w:tcPr>
          <w:p w14:paraId="77B48AD3" w14:textId="7C9B2A16" w:rsidR="004F2806" w:rsidRPr="00E20290" w:rsidRDefault="00446A69" w:rsidP="009F56F2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Team Building/Leadership</w:t>
            </w:r>
          </w:p>
        </w:tc>
      </w:tr>
      <w:tr w:rsidR="004F2806" w:rsidRPr="009F56F2" w14:paraId="1E06A24F" w14:textId="77777777" w:rsidTr="00C61971">
        <w:trPr>
          <w:trHeight w:val="214"/>
        </w:trPr>
        <w:tc>
          <w:tcPr>
            <w:tcW w:w="4068" w:type="dxa"/>
          </w:tcPr>
          <w:p w14:paraId="5323A9CA" w14:textId="4B4F6D1C" w:rsidR="004F2806" w:rsidRPr="00E20290" w:rsidRDefault="00446A69" w:rsidP="009F56F2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Strategic Market Planning</w:t>
            </w:r>
          </w:p>
        </w:tc>
        <w:tc>
          <w:tcPr>
            <w:tcW w:w="3420" w:type="dxa"/>
          </w:tcPr>
          <w:p w14:paraId="1A358E0A" w14:textId="3EA0C126" w:rsidR="004F2806" w:rsidRPr="00E20290" w:rsidRDefault="00446A69" w:rsidP="009F56F2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Performance Development</w:t>
            </w:r>
          </w:p>
        </w:tc>
        <w:tc>
          <w:tcPr>
            <w:tcW w:w="3607" w:type="dxa"/>
          </w:tcPr>
          <w:p w14:paraId="1396DF71" w14:textId="77777777" w:rsidR="004F2806" w:rsidRPr="00E20290" w:rsidRDefault="004F2806" w:rsidP="009F56F2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cs="Calibri"/>
              </w:rPr>
            </w:pPr>
            <w:r w:rsidRPr="00E20290">
              <w:rPr>
                <w:rFonts w:cs="Calibri"/>
              </w:rPr>
              <w:t>Negotiations</w:t>
            </w:r>
          </w:p>
        </w:tc>
      </w:tr>
      <w:tr w:rsidR="004F2806" w:rsidRPr="009F56F2" w14:paraId="4FBC55DD" w14:textId="77777777" w:rsidTr="00C61971">
        <w:trPr>
          <w:trHeight w:val="221"/>
        </w:trPr>
        <w:tc>
          <w:tcPr>
            <w:tcW w:w="4068" w:type="dxa"/>
          </w:tcPr>
          <w:p w14:paraId="7F8D6346" w14:textId="669ED67D" w:rsidR="004F2806" w:rsidRPr="00E20290" w:rsidRDefault="00446A69" w:rsidP="009F56F2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Global </w:t>
            </w:r>
            <w:r w:rsidR="004F2806" w:rsidRPr="00E20290">
              <w:rPr>
                <w:rFonts w:cs="Calibri"/>
              </w:rPr>
              <w:t>Business Acumen</w:t>
            </w:r>
          </w:p>
        </w:tc>
        <w:tc>
          <w:tcPr>
            <w:tcW w:w="3420" w:type="dxa"/>
          </w:tcPr>
          <w:p w14:paraId="6E266592" w14:textId="4427085B" w:rsidR="004F2806" w:rsidRPr="00E20290" w:rsidRDefault="00446A69" w:rsidP="009F56F2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cs="Calibri"/>
              </w:rPr>
            </w:pPr>
            <w:r w:rsidRPr="009F56F2">
              <w:rPr>
                <w:rFonts w:cs="Calibri"/>
              </w:rPr>
              <w:t>Training &amp; Coaching</w:t>
            </w:r>
          </w:p>
        </w:tc>
        <w:tc>
          <w:tcPr>
            <w:tcW w:w="3607" w:type="dxa"/>
          </w:tcPr>
          <w:p w14:paraId="521376AB" w14:textId="77777777" w:rsidR="004F2806" w:rsidRPr="00E20290" w:rsidRDefault="004F2806" w:rsidP="009F56F2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cs="Calibri"/>
              </w:rPr>
            </w:pPr>
            <w:r w:rsidRPr="009F56F2">
              <w:rPr>
                <w:rFonts w:cs="Calibri"/>
              </w:rPr>
              <w:t>Strategic Partnerships</w:t>
            </w:r>
          </w:p>
        </w:tc>
      </w:tr>
      <w:tr w:rsidR="004F2806" w:rsidRPr="009F56F2" w14:paraId="50A48A34" w14:textId="77777777" w:rsidTr="00C61971">
        <w:trPr>
          <w:trHeight w:val="325"/>
        </w:trPr>
        <w:tc>
          <w:tcPr>
            <w:tcW w:w="4068" w:type="dxa"/>
          </w:tcPr>
          <w:p w14:paraId="0736CDAA" w14:textId="49FE965F" w:rsidR="004F2806" w:rsidRPr="00E20290" w:rsidRDefault="00446A69" w:rsidP="009F56F2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Communication/Presentations</w:t>
            </w:r>
          </w:p>
        </w:tc>
        <w:tc>
          <w:tcPr>
            <w:tcW w:w="3420" w:type="dxa"/>
          </w:tcPr>
          <w:p w14:paraId="5C7CA615" w14:textId="67B5832B" w:rsidR="004F2806" w:rsidRPr="00E20290" w:rsidRDefault="00446A69" w:rsidP="009F56F2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Brand Management</w:t>
            </w:r>
          </w:p>
        </w:tc>
        <w:tc>
          <w:tcPr>
            <w:tcW w:w="3607" w:type="dxa"/>
          </w:tcPr>
          <w:p w14:paraId="34FC5DBA" w14:textId="63C96C2A" w:rsidR="004F2806" w:rsidRPr="00E20290" w:rsidRDefault="00446A69" w:rsidP="009F56F2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cs="Calibri"/>
              </w:rPr>
            </w:pPr>
            <w:r w:rsidRPr="009F56F2">
              <w:rPr>
                <w:rFonts w:cs="Calibri"/>
              </w:rPr>
              <w:t>Market Research/</w:t>
            </w:r>
            <w:r w:rsidR="001D6FFA" w:rsidRPr="009F56F2">
              <w:rPr>
                <w:rFonts w:cs="Calibri"/>
              </w:rPr>
              <w:t>Analysis</w:t>
            </w:r>
          </w:p>
        </w:tc>
      </w:tr>
    </w:tbl>
    <w:p w14:paraId="7637D286" w14:textId="77777777" w:rsidR="009F56F2" w:rsidRPr="009F56F2" w:rsidRDefault="009F56F2" w:rsidP="009F56F2">
      <w:pPr>
        <w:spacing w:after="0" w:line="240" w:lineRule="auto"/>
        <w:rPr>
          <w:rFonts w:cs="Calibri"/>
        </w:rPr>
      </w:pPr>
      <w:bookmarkStart w:id="10" w:name="_Hlk520609208"/>
    </w:p>
    <w:p w14:paraId="41387AF2" w14:textId="1D3786B7" w:rsidR="00C707E1" w:rsidRPr="00E20290" w:rsidRDefault="00C707E1" w:rsidP="009F56F2">
      <w:pPr>
        <w:pBdr>
          <w:bottom w:val="single" w:sz="18" w:space="1" w:color="595959"/>
        </w:pBdr>
        <w:tabs>
          <w:tab w:val="right" w:pos="10368"/>
        </w:tabs>
        <w:spacing w:after="0" w:line="240" w:lineRule="auto"/>
        <w:jc w:val="center"/>
        <w:rPr>
          <w:rFonts w:cs="Calibri"/>
          <w:b/>
          <w:smallCaps/>
          <w:color w:val="000090"/>
          <w:spacing w:val="20"/>
        </w:rPr>
      </w:pPr>
      <w:r w:rsidRPr="00E20290">
        <w:rPr>
          <w:rFonts w:cs="Calibri"/>
          <w:b/>
          <w:smallCaps/>
          <w:color w:val="000090"/>
          <w:spacing w:val="20"/>
        </w:rPr>
        <w:t>Professional Experience</w:t>
      </w:r>
    </w:p>
    <w:p w14:paraId="2051AE9E" w14:textId="354BB3EB" w:rsidR="00294040" w:rsidRPr="00917CA1" w:rsidRDefault="00931F2D" w:rsidP="009F56F2">
      <w:pPr>
        <w:pStyle w:val="MediumGrid21"/>
        <w:rPr>
          <w:rFonts w:cs="Calibri"/>
          <w:caps/>
          <w:color w:val="404040"/>
        </w:rPr>
      </w:pPr>
      <w:bookmarkStart w:id="11" w:name="_Hlk520636692"/>
      <w:bookmarkStart w:id="12" w:name="_Hlk519524216"/>
      <w:bookmarkStart w:id="13" w:name="_Hlk520636758"/>
      <w:bookmarkStart w:id="14" w:name="_Hlk490514087"/>
      <w:bookmarkEnd w:id="10"/>
      <w:r w:rsidRPr="00931F2D">
        <w:rPr>
          <w:rFonts w:eastAsia="Times New Roman" w:cs="Calibri"/>
          <w:b/>
          <w:caps/>
          <w:color w:val="404040"/>
          <w:spacing w:val="-2"/>
          <w:u w:val="single"/>
        </w:rPr>
        <w:t xml:space="preserve">Jeunesse Global </w:t>
      </w:r>
      <w:r w:rsidR="00294040" w:rsidRPr="00917CA1">
        <w:rPr>
          <w:rFonts w:eastAsia="Times New Roman" w:cs="Calibri"/>
          <w:b/>
          <w:caps/>
          <w:color w:val="404040"/>
          <w:spacing w:val="-2"/>
          <w:u w:val="single"/>
        </w:rPr>
        <w:t xml:space="preserve">| </w:t>
      </w:r>
      <w:r w:rsidRPr="00931F2D">
        <w:rPr>
          <w:rFonts w:eastAsia="Times New Roman" w:cs="Calibri"/>
          <w:b/>
          <w:caps/>
          <w:color w:val="404040"/>
          <w:spacing w:val="-2"/>
          <w:u w:val="single"/>
        </w:rPr>
        <w:t xml:space="preserve">Orlando, FL </w:t>
      </w:r>
      <w:r w:rsidR="00294040" w:rsidRPr="00917CA1">
        <w:rPr>
          <w:rFonts w:eastAsia="Times New Roman" w:cs="Calibri"/>
          <w:b/>
          <w:caps/>
          <w:color w:val="404040"/>
          <w:spacing w:val="-2"/>
          <w:u w:val="single"/>
        </w:rPr>
        <w:t xml:space="preserve">| </w:t>
      </w:r>
      <w:r>
        <w:rPr>
          <w:rFonts w:eastAsia="Times New Roman" w:cs="Calibri"/>
          <w:b/>
          <w:caps/>
          <w:color w:val="404040"/>
          <w:spacing w:val="-2"/>
          <w:u w:val="single"/>
        </w:rPr>
        <w:t>201</w:t>
      </w:r>
      <w:r w:rsidR="00E33F87">
        <w:rPr>
          <w:rFonts w:eastAsia="Times New Roman" w:cs="Calibri"/>
          <w:b/>
          <w:caps/>
          <w:color w:val="404040"/>
          <w:spacing w:val="-2"/>
          <w:u w:val="single"/>
        </w:rPr>
        <w:t>4</w:t>
      </w:r>
      <w:r>
        <w:rPr>
          <w:rFonts w:eastAsia="Times New Roman" w:cs="Calibri"/>
          <w:b/>
          <w:caps/>
          <w:color w:val="404040"/>
          <w:spacing w:val="-2"/>
          <w:u w:val="single"/>
        </w:rPr>
        <w:t xml:space="preserve"> – present </w:t>
      </w:r>
    </w:p>
    <w:bookmarkEnd w:id="11"/>
    <w:p w14:paraId="78A4A482" w14:textId="65003FDA" w:rsidR="00294040" w:rsidRPr="00917CA1" w:rsidRDefault="00931F2D" w:rsidP="009F56F2">
      <w:pPr>
        <w:tabs>
          <w:tab w:val="right" w:pos="10368"/>
        </w:tabs>
        <w:spacing w:after="0" w:line="240" w:lineRule="auto"/>
        <w:rPr>
          <w:rFonts w:cs="Calibri"/>
          <w:b/>
          <w:color w:val="000090"/>
        </w:rPr>
      </w:pPr>
      <w:r w:rsidRPr="00931F2D">
        <w:rPr>
          <w:rFonts w:eastAsia="Times New Roman" w:cs="Calibri"/>
          <w:b/>
          <w:color w:val="000090"/>
          <w:spacing w:val="-2"/>
        </w:rPr>
        <w:t>Independent Distributor – Global Sales and Marketing Team Development</w:t>
      </w:r>
    </w:p>
    <w:bookmarkEnd w:id="12"/>
    <w:p w14:paraId="4B194ACE" w14:textId="53A1F610" w:rsidR="00931F2D" w:rsidRPr="00931F2D" w:rsidRDefault="00282249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D06B2B">
        <w:rPr>
          <w:rFonts w:cs="Calibri"/>
          <w:color w:val="000000" w:themeColor="text1"/>
        </w:rPr>
        <w:t>Established pacesetting</w:t>
      </w:r>
      <w:r w:rsidR="00931F2D" w:rsidRPr="00D06B2B">
        <w:rPr>
          <w:rFonts w:cs="Calibri"/>
          <w:color w:val="000000" w:themeColor="text1"/>
        </w:rPr>
        <w:t xml:space="preserve"> </w:t>
      </w:r>
      <w:r w:rsidR="00931F2D" w:rsidRPr="00931F2D">
        <w:rPr>
          <w:rFonts w:cs="Calibri"/>
        </w:rPr>
        <w:t>28</w:t>
      </w:r>
      <w:r>
        <w:rPr>
          <w:rFonts w:cs="Calibri"/>
        </w:rPr>
        <w:t>K</w:t>
      </w:r>
      <w:r w:rsidR="00931F2D" w:rsidRPr="00931F2D">
        <w:rPr>
          <w:rFonts w:cs="Calibri"/>
        </w:rPr>
        <w:t xml:space="preserve">-person sales and marketing network reaching 100+ countries </w:t>
      </w:r>
      <w:r w:rsidR="005179FC" w:rsidRPr="00D06B2B">
        <w:rPr>
          <w:rFonts w:cs="Calibri"/>
          <w:color w:val="000000" w:themeColor="text1"/>
        </w:rPr>
        <w:t>achiev</w:t>
      </w:r>
      <w:r w:rsidR="00D06B2B" w:rsidRPr="00D06B2B">
        <w:rPr>
          <w:rFonts w:cs="Calibri"/>
          <w:color w:val="000000" w:themeColor="text1"/>
        </w:rPr>
        <w:t>ing</w:t>
      </w:r>
      <w:r w:rsidR="005179FC" w:rsidRPr="00D06B2B">
        <w:rPr>
          <w:rFonts w:cs="Calibri"/>
          <w:color w:val="000000" w:themeColor="text1"/>
        </w:rPr>
        <w:t xml:space="preserve"> </w:t>
      </w:r>
      <w:r w:rsidR="00D06B2B" w:rsidRPr="00D06B2B">
        <w:rPr>
          <w:rFonts w:cs="Calibri"/>
          <w:color w:val="000000" w:themeColor="text1"/>
        </w:rPr>
        <w:t>$65M</w:t>
      </w:r>
      <w:r w:rsidR="00931F2D" w:rsidRPr="00D06B2B">
        <w:rPr>
          <w:rFonts w:cs="Calibri"/>
          <w:color w:val="000000" w:themeColor="text1"/>
        </w:rPr>
        <w:t xml:space="preserve"> </w:t>
      </w:r>
      <w:r w:rsidR="00931F2D" w:rsidRPr="00931F2D">
        <w:rPr>
          <w:rFonts w:cs="Calibri"/>
        </w:rPr>
        <w:t xml:space="preserve">in sales volume </w:t>
      </w:r>
      <w:r w:rsidR="005179FC" w:rsidRPr="00D06B2B">
        <w:rPr>
          <w:rFonts w:cs="Calibri"/>
          <w:color w:val="000000" w:themeColor="text1"/>
        </w:rPr>
        <w:t>during tenure despite significant market volatility</w:t>
      </w:r>
      <w:r w:rsidR="00931F2D" w:rsidRPr="00931F2D">
        <w:rPr>
          <w:rFonts w:cs="Calibri"/>
        </w:rPr>
        <w:t xml:space="preserve">. </w:t>
      </w:r>
    </w:p>
    <w:p w14:paraId="24579B93" w14:textId="1E277C5E" w:rsidR="00931F2D" w:rsidRPr="00931F2D" w:rsidRDefault="00931F2D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931F2D">
        <w:rPr>
          <w:rFonts w:cs="Calibri"/>
        </w:rPr>
        <w:t xml:space="preserve">Direct </w:t>
      </w:r>
      <w:r w:rsidR="000A7E78" w:rsidRPr="00D06B2B">
        <w:rPr>
          <w:rFonts w:cs="Calibri"/>
          <w:color w:val="000000" w:themeColor="text1"/>
        </w:rPr>
        <w:t>extensive</w:t>
      </w:r>
      <w:r w:rsidRPr="00931F2D">
        <w:rPr>
          <w:rFonts w:cs="Calibri"/>
        </w:rPr>
        <w:t xml:space="preserve"> product</w:t>
      </w:r>
      <w:r w:rsidR="00D06B2B">
        <w:rPr>
          <w:rFonts w:cs="Calibri"/>
        </w:rPr>
        <w:t>/compensation</w:t>
      </w:r>
      <w:r w:rsidRPr="00931F2D">
        <w:rPr>
          <w:rFonts w:cs="Calibri"/>
        </w:rPr>
        <w:t xml:space="preserve"> training and </w:t>
      </w:r>
      <w:r w:rsidR="000A7E78" w:rsidRPr="00D06B2B">
        <w:rPr>
          <w:rFonts w:cs="Calibri"/>
          <w:color w:val="000000" w:themeColor="text1"/>
        </w:rPr>
        <w:t>other efforts to bolster</w:t>
      </w:r>
      <w:r w:rsidRPr="00931F2D">
        <w:rPr>
          <w:rFonts w:cs="Calibri"/>
        </w:rPr>
        <w:t xml:space="preserve"> communication, stability</w:t>
      </w:r>
      <w:r w:rsidR="000A7E78">
        <w:rPr>
          <w:rFonts w:cs="Calibri"/>
        </w:rPr>
        <w:t xml:space="preserve">, </w:t>
      </w:r>
      <w:r w:rsidRPr="00931F2D">
        <w:rPr>
          <w:rFonts w:cs="Calibri"/>
        </w:rPr>
        <w:t>positivity</w:t>
      </w:r>
      <w:r w:rsidR="000A7E78">
        <w:rPr>
          <w:rFonts w:cs="Calibri"/>
        </w:rPr>
        <w:t xml:space="preserve">, </w:t>
      </w:r>
      <w:r w:rsidRPr="00931F2D">
        <w:rPr>
          <w:rFonts w:cs="Calibri"/>
        </w:rPr>
        <w:t xml:space="preserve">and collaboration </w:t>
      </w:r>
      <w:r w:rsidR="000A7E78" w:rsidRPr="00D06B2B">
        <w:rPr>
          <w:rFonts w:cs="Calibri"/>
          <w:color w:val="000000" w:themeColor="text1"/>
        </w:rPr>
        <w:t xml:space="preserve">amongst </w:t>
      </w:r>
      <w:r w:rsidR="00D06B2B" w:rsidRPr="00D06B2B">
        <w:rPr>
          <w:rFonts w:cs="Calibri"/>
          <w:color w:val="000000" w:themeColor="text1"/>
        </w:rPr>
        <w:t>global partners</w:t>
      </w:r>
      <w:r w:rsidR="000A7E78" w:rsidRPr="00D06B2B">
        <w:rPr>
          <w:rFonts w:cs="Calibri"/>
          <w:color w:val="000000" w:themeColor="text1"/>
        </w:rPr>
        <w:t xml:space="preserve"> while simultaneously bringing down</w:t>
      </w:r>
      <w:r w:rsidRPr="00D06B2B">
        <w:rPr>
          <w:rFonts w:cs="Calibri"/>
          <w:color w:val="000000" w:themeColor="text1"/>
        </w:rPr>
        <w:t xml:space="preserve"> </w:t>
      </w:r>
      <w:r w:rsidR="000A7E78">
        <w:rPr>
          <w:rFonts w:cs="Calibri"/>
        </w:rPr>
        <w:t xml:space="preserve">distributor </w:t>
      </w:r>
      <w:r w:rsidRPr="00931F2D">
        <w:rPr>
          <w:rFonts w:cs="Calibri"/>
        </w:rPr>
        <w:t>attrition</w:t>
      </w:r>
      <w:r w:rsidR="000A7E78">
        <w:rPr>
          <w:rFonts w:cs="Calibri"/>
        </w:rPr>
        <w:t xml:space="preserve"> </w:t>
      </w:r>
      <w:r w:rsidR="000A7E78" w:rsidRPr="00D06B2B">
        <w:rPr>
          <w:rFonts w:cs="Calibri"/>
          <w:color w:val="000000" w:themeColor="text1"/>
        </w:rPr>
        <w:t xml:space="preserve">by </w:t>
      </w:r>
      <w:r w:rsidR="00D06B2B" w:rsidRPr="00D06B2B">
        <w:rPr>
          <w:rFonts w:cs="Calibri"/>
          <w:color w:val="000000" w:themeColor="text1"/>
        </w:rPr>
        <w:t>70</w:t>
      </w:r>
      <w:r w:rsidR="000A7E78" w:rsidRPr="00D06B2B">
        <w:rPr>
          <w:rFonts w:cs="Calibri"/>
          <w:color w:val="000000" w:themeColor="text1"/>
        </w:rPr>
        <w:t>%</w:t>
      </w:r>
      <w:r w:rsidRPr="00931F2D">
        <w:rPr>
          <w:rFonts w:cs="Calibri"/>
        </w:rPr>
        <w:t>.</w:t>
      </w:r>
    </w:p>
    <w:p w14:paraId="4FF82EF8" w14:textId="113531D7" w:rsidR="00931F2D" w:rsidRPr="00931F2D" w:rsidRDefault="001A13A3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D06B2B">
        <w:rPr>
          <w:rFonts w:cs="Calibri"/>
          <w:color w:val="000000" w:themeColor="text1"/>
        </w:rPr>
        <w:t>Designated as k</w:t>
      </w:r>
      <w:r w:rsidR="00931F2D" w:rsidRPr="00D06B2B">
        <w:rPr>
          <w:rFonts w:cs="Calibri"/>
          <w:color w:val="000000" w:themeColor="text1"/>
        </w:rPr>
        <w:t xml:space="preserve">ey </w:t>
      </w:r>
      <w:r w:rsidR="00931F2D" w:rsidRPr="00931F2D">
        <w:rPr>
          <w:rFonts w:cs="Calibri"/>
        </w:rPr>
        <w:t>speaker and presenter at events</w:t>
      </w:r>
      <w:r>
        <w:rPr>
          <w:rFonts w:cs="Calibri"/>
        </w:rPr>
        <w:t xml:space="preserve">, </w:t>
      </w:r>
      <w:r w:rsidRPr="00D06B2B">
        <w:rPr>
          <w:rFonts w:cs="Calibri"/>
          <w:color w:val="000000" w:themeColor="text1"/>
        </w:rPr>
        <w:t xml:space="preserve">engaging </w:t>
      </w:r>
      <w:r w:rsidR="00D06B2B" w:rsidRPr="00D06B2B">
        <w:rPr>
          <w:rFonts w:cs="Calibri"/>
          <w:color w:val="000000" w:themeColor="text1"/>
        </w:rPr>
        <w:t>industry leaders</w:t>
      </w:r>
      <w:r w:rsidRPr="00D06B2B">
        <w:rPr>
          <w:rFonts w:cs="Calibri"/>
          <w:color w:val="000000" w:themeColor="text1"/>
        </w:rPr>
        <w:t xml:space="preserve"> and building the company brand</w:t>
      </w:r>
      <w:r w:rsidR="00931F2D" w:rsidRPr="00D06B2B">
        <w:rPr>
          <w:rFonts w:cs="Calibri"/>
          <w:color w:val="000000" w:themeColor="text1"/>
        </w:rPr>
        <w:t>.</w:t>
      </w:r>
    </w:p>
    <w:p w14:paraId="3CE52B6A" w14:textId="1833AD04" w:rsidR="00931F2D" w:rsidRPr="00931F2D" w:rsidRDefault="00931F2D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931F2D">
        <w:rPr>
          <w:rFonts w:cs="Calibri"/>
        </w:rPr>
        <w:t xml:space="preserve">Launched India market expansion </w:t>
      </w:r>
      <w:r w:rsidR="001A13A3" w:rsidRPr="00D06B2B">
        <w:rPr>
          <w:rFonts w:cs="Calibri"/>
          <w:color w:val="000000" w:themeColor="text1"/>
        </w:rPr>
        <w:t>and incorporated data-driven strategies to achieve t</w:t>
      </w:r>
      <w:r w:rsidR="00CB4A0A" w:rsidRPr="00D06B2B">
        <w:rPr>
          <w:rFonts w:cs="Calibri"/>
          <w:color w:val="000000" w:themeColor="text1"/>
        </w:rPr>
        <w:t>he</w:t>
      </w:r>
      <w:r w:rsidR="001A13A3" w:rsidRPr="00D06B2B">
        <w:rPr>
          <w:rFonts w:cs="Calibri"/>
          <w:color w:val="000000" w:themeColor="text1"/>
        </w:rPr>
        <w:t xml:space="preserve"> f</w:t>
      </w:r>
      <w:r w:rsidRPr="00D06B2B">
        <w:rPr>
          <w:rFonts w:cs="Calibri"/>
          <w:color w:val="000000" w:themeColor="text1"/>
        </w:rPr>
        <w:t>astest</w:t>
      </w:r>
      <w:r w:rsidR="0065206F">
        <w:rPr>
          <w:rFonts w:cs="Calibri"/>
        </w:rPr>
        <w:t>-</w:t>
      </w:r>
      <w:r w:rsidRPr="00931F2D">
        <w:rPr>
          <w:rFonts w:cs="Calibri"/>
        </w:rPr>
        <w:t xml:space="preserve">growing India market team </w:t>
      </w:r>
      <w:r w:rsidR="001A13A3" w:rsidRPr="00D06B2B">
        <w:rPr>
          <w:rFonts w:cs="Calibri"/>
          <w:color w:val="000000" w:themeColor="text1"/>
        </w:rPr>
        <w:t xml:space="preserve">within 1 year, leading to nomination for the prestigious </w:t>
      </w:r>
      <w:r w:rsidR="00D06B2B" w:rsidRPr="00D06B2B">
        <w:rPr>
          <w:rFonts w:cs="Calibri"/>
          <w:color w:val="000000" w:themeColor="text1"/>
        </w:rPr>
        <w:t xml:space="preserve">Diamond </w:t>
      </w:r>
      <w:r w:rsidR="009F56F2" w:rsidRPr="00D06B2B">
        <w:rPr>
          <w:rFonts w:cs="Calibri"/>
          <w:color w:val="000000" w:themeColor="text1"/>
        </w:rPr>
        <w:t xml:space="preserve">Impact </w:t>
      </w:r>
      <w:r w:rsidR="00D06B2B" w:rsidRPr="00D06B2B">
        <w:rPr>
          <w:rFonts w:cs="Calibri"/>
          <w:color w:val="000000" w:themeColor="text1"/>
        </w:rPr>
        <w:t>Award.</w:t>
      </w:r>
    </w:p>
    <w:p w14:paraId="3DDDFB55" w14:textId="35CA8867" w:rsidR="00931F2D" w:rsidRPr="00931F2D" w:rsidRDefault="00931F2D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bookmarkStart w:id="15" w:name="_Hlk31913317"/>
      <w:r w:rsidRPr="00931F2D">
        <w:rPr>
          <w:rFonts w:cs="Calibri"/>
        </w:rPr>
        <w:t>Achieved Ruby Director rank</w:t>
      </w:r>
      <w:bookmarkEnd w:id="15"/>
      <w:r w:rsidRPr="00931F2D">
        <w:rPr>
          <w:rFonts w:cs="Calibri"/>
        </w:rPr>
        <w:t xml:space="preserve"> </w:t>
      </w:r>
      <w:r w:rsidR="001A13A3" w:rsidRPr="00D06B2B">
        <w:rPr>
          <w:rFonts w:cs="Calibri"/>
          <w:color w:val="000000" w:themeColor="text1"/>
        </w:rPr>
        <w:t xml:space="preserve">(top </w:t>
      </w:r>
      <w:r w:rsidR="00D06B2B" w:rsidRPr="00D06B2B">
        <w:rPr>
          <w:rFonts w:cs="Calibri"/>
          <w:color w:val="000000" w:themeColor="text1"/>
        </w:rPr>
        <w:t>2</w:t>
      </w:r>
      <w:r w:rsidR="001A13A3" w:rsidRPr="00D06B2B">
        <w:rPr>
          <w:rFonts w:cs="Calibri"/>
          <w:color w:val="000000" w:themeColor="text1"/>
        </w:rPr>
        <w:t xml:space="preserve">% of </w:t>
      </w:r>
      <w:r w:rsidR="009F56F2" w:rsidRPr="00D06B2B">
        <w:rPr>
          <w:rFonts w:cs="Calibri"/>
          <w:color w:val="000000" w:themeColor="text1"/>
        </w:rPr>
        <w:t>distributors</w:t>
      </w:r>
      <w:r w:rsidR="001A13A3" w:rsidRPr="00D06B2B">
        <w:rPr>
          <w:rFonts w:cs="Calibri"/>
          <w:color w:val="000000" w:themeColor="text1"/>
        </w:rPr>
        <w:t>), and act as a trusted resource for executive leadership</w:t>
      </w:r>
      <w:r w:rsidRPr="00D06B2B">
        <w:rPr>
          <w:rFonts w:cs="Calibri"/>
          <w:color w:val="000000" w:themeColor="text1"/>
        </w:rPr>
        <w:t>.</w:t>
      </w:r>
    </w:p>
    <w:p w14:paraId="00ECF31E" w14:textId="77777777" w:rsidR="009F56F2" w:rsidRPr="009F56F2" w:rsidRDefault="009F56F2" w:rsidP="009F56F2">
      <w:pPr>
        <w:spacing w:after="0" w:line="240" w:lineRule="auto"/>
        <w:rPr>
          <w:rFonts w:cs="Calibri"/>
        </w:rPr>
      </w:pPr>
    </w:p>
    <w:p w14:paraId="29E31B5F" w14:textId="49D4B9E9" w:rsidR="0087007F" w:rsidRPr="00917CA1" w:rsidRDefault="0087007F" w:rsidP="009F56F2">
      <w:pPr>
        <w:pStyle w:val="MediumGrid21"/>
        <w:rPr>
          <w:rFonts w:cs="Calibri"/>
          <w:caps/>
          <w:color w:val="404040"/>
        </w:rPr>
      </w:pPr>
      <w:r w:rsidRPr="0087007F">
        <w:rPr>
          <w:rFonts w:eastAsia="Times New Roman" w:cs="Calibri"/>
          <w:b/>
          <w:caps/>
          <w:color w:val="404040"/>
          <w:spacing w:val="-2"/>
          <w:u w:val="single"/>
        </w:rPr>
        <w:t xml:space="preserve">Burgess Cellars Winery </w:t>
      </w:r>
      <w:r w:rsidRPr="00917CA1">
        <w:rPr>
          <w:rFonts w:eastAsia="Times New Roman" w:cs="Calibri"/>
          <w:b/>
          <w:caps/>
          <w:color w:val="404040"/>
          <w:spacing w:val="-2"/>
          <w:u w:val="single"/>
        </w:rPr>
        <w:t xml:space="preserve">| </w:t>
      </w:r>
      <w:r w:rsidRPr="0087007F">
        <w:rPr>
          <w:rFonts w:eastAsia="Times New Roman" w:cs="Calibri"/>
          <w:b/>
          <w:caps/>
          <w:color w:val="404040"/>
          <w:spacing w:val="-2"/>
          <w:u w:val="single"/>
        </w:rPr>
        <w:t xml:space="preserve">St Helena, CA </w:t>
      </w:r>
      <w:r w:rsidRPr="00917CA1">
        <w:rPr>
          <w:rFonts w:eastAsia="Times New Roman" w:cs="Calibri"/>
          <w:b/>
          <w:caps/>
          <w:color w:val="404040"/>
          <w:spacing w:val="-2"/>
          <w:u w:val="single"/>
        </w:rPr>
        <w:t xml:space="preserve">| </w:t>
      </w:r>
      <w:r>
        <w:rPr>
          <w:rFonts w:eastAsia="Times New Roman" w:cs="Calibri"/>
          <w:b/>
          <w:caps/>
          <w:color w:val="404040"/>
          <w:spacing w:val="-2"/>
          <w:u w:val="single"/>
        </w:rPr>
        <w:t xml:space="preserve">2006 – 2016  </w:t>
      </w:r>
    </w:p>
    <w:p w14:paraId="089DE641" w14:textId="1185B0EC" w:rsidR="0087007F" w:rsidRPr="00917CA1" w:rsidRDefault="0087007F" w:rsidP="009F56F2">
      <w:pPr>
        <w:tabs>
          <w:tab w:val="right" w:pos="10368"/>
        </w:tabs>
        <w:spacing w:after="0" w:line="240" w:lineRule="auto"/>
        <w:rPr>
          <w:rFonts w:cs="Calibri"/>
          <w:b/>
          <w:color w:val="000090"/>
        </w:rPr>
      </w:pPr>
      <w:bookmarkStart w:id="16" w:name="_Hlk31913340"/>
      <w:r w:rsidRPr="0087007F">
        <w:rPr>
          <w:rFonts w:eastAsia="Times New Roman" w:cs="Calibri"/>
          <w:b/>
          <w:color w:val="000090"/>
          <w:spacing w:val="-2"/>
        </w:rPr>
        <w:t>Regional Sales Manager</w:t>
      </w:r>
    </w:p>
    <w:bookmarkEnd w:id="16"/>
    <w:p w14:paraId="36FEA016" w14:textId="1DF97E96" w:rsidR="00436D1D" w:rsidRPr="009F56F2" w:rsidRDefault="00436D1D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9F56F2">
        <w:rPr>
          <w:rFonts w:cs="Calibri"/>
        </w:rPr>
        <w:t>Aligned</w:t>
      </w:r>
      <w:r w:rsidR="0087007F" w:rsidRPr="009F56F2">
        <w:rPr>
          <w:rFonts w:cs="Calibri"/>
        </w:rPr>
        <w:t xml:space="preserve"> with </w:t>
      </w:r>
      <w:r w:rsidRPr="009F56F2">
        <w:rPr>
          <w:rFonts w:cs="Calibri"/>
        </w:rPr>
        <w:t>owners</w:t>
      </w:r>
      <w:r w:rsidR="0087007F" w:rsidRPr="009F56F2">
        <w:rPr>
          <w:rFonts w:cs="Calibri"/>
        </w:rPr>
        <w:t xml:space="preserve"> to </w:t>
      </w:r>
      <w:r w:rsidRPr="009F56F2">
        <w:rPr>
          <w:rFonts w:cs="Calibri"/>
        </w:rPr>
        <w:t>overhaul a dated</w:t>
      </w:r>
      <w:r w:rsidR="0087007F" w:rsidRPr="009F56F2">
        <w:rPr>
          <w:rFonts w:cs="Calibri"/>
        </w:rPr>
        <w:t xml:space="preserve"> </w:t>
      </w:r>
      <w:bookmarkStart w:id="17" w:name="_Hlk31913396"/>
      <w:r w:rsidR="0087007F" w:rsidRPr="009F56F2">
        <w:rPr>
          <w:rFonts w:cs="Calibri"/>
        </w:rPr>
        <w:t xml:space="preserve">market strategy and branding </w:t>
      </w:r>
      <w:r w:rsidRPr="009F56F2">
        <w:rPr>
          <w:rFonts w:cs="Calibri"/>
        </w:rPr>
        <w:t xml:space="preserve">to achieve </w:t>
      </w:r>
      <w:r w:rsidR="0087007F" w:rsidRPr="009F56F2">
        <w:rPr>
          <w:rFonts w:cs="Calibri"/>
        </w:rPr>
        <w:t>growth in depletions, profit</w:t>
      </w:r>
      <w:r w:rsidRPr="009F56F2">
        <w:rPr>
          <w:rFonts w:cs="Calibri"/>
        </w:rPr>
        <w:t>,</w:t>
      </w:r>
      <w:r w:rsidR="0087007F" w:rsidRPr="009F56F2">
        <w:rPr>
          <w:rFonts w:cs="Calibri"/>
        </w:rPr>
        <w:t xml:space="preserve"> and brand visibility</w:t>
      </w:r>
      <w:bookmarkEnd w:id="17"/>
      <w:r w:rsidRPr="009F56F2">
        <w:rPr>
          <w:rFonts w:cs="Calibri"/>
        </w:rPr>
        <w:t xml:space="preserve"> by up to </w:t>
      </w:r>
      <w:r w:rsidR="00D06B2B" w:rsidRPr="009F56F2">
        <w:rPr>
          <w:rFonts w:cs="Calibri"/>
        </w:rPr>
        <w:t>50</w:t>
      </w:r>
      <w:r w:rsidRPr="009F56F2">
        <w:rPr>
          <w:rFonts w:cs="Calibri"/>
        </w:rPr>
        <w:t xml:space="preserve">%, excelling against high-profile </w:t>
      </w:r>
      <w:r w:rsidR="00D06B2B" w:rsidRPr="009F56F2">
        <w:rPr>
          <w:rFonts w:cs="Calibri"/>
        </w:rPr>
        <w:t>US and European wineries</w:t>
      </w:r>
      <w:r w:rsidR="0087007F" w:rsidRPr="009F56F2">
        <w:rPr>
          <w:rFonts w:cs="Calibri"/>
        </w:rPr>
        <w:t xml:space="preserve">. </w:t>
      </w:r>
    </w:p>
    <w:p w14:paraId="4C98B765" w14:textId="3AE55979" w:rsidR="0087007F" w:rsidRPr="009F56F2" w:rsidRDefault="00436D1D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9F56F2">
        <w:rPr>
          <w:rFonts w:cs="Calibri"/>
        </w:rPr>
        <w:t xml:space="preserve">Realized </w:t>
      </w:r>
      <w:r w:rsidR="0087007F" w:rsidRPr="009F56F2">
        <w:rPr>
          <w:rFonts w:cs="Calibri"/>
        </w:rPr>
        <w:t>50%+ reduction in inventory levels in first 3 years</w:t>
      </w:r>
      <w:r w:rsidRPr="009F56F2">
        <w:rPr>
          <w:rFonts w:cs="Calibri"/>
        </w:rPr>
        <w:t xml:space="preserve">, outpacing goals by </w:t>
      </w:r>
      <w:r w:rsidR="00D06B2B" w:rsidRPr="009F56F2">
        <w:rPr>
          <w:rFonts w:cs="Calibri"/>
        </w:rPr>
        <w:t>100</w:t>
      </w:r>
      <w:r w:rsidRPr="009F56F2">
        <w:rPr>
          <w:rFonts w:cs="Calibri"/>
        </w:rPr>
        <w:t>% despite various challenges</w:t>
      </w:r>
      <w:r w:rsidR="0087007F" w:rsidRPr="009F56F2">
        <w:rPr>
          <w:rFonts w:cs="Calibri"/>
        </w:rPr>
        <w:t>.</w:t>
      </w:r>
    </w:p>
    <w:p w14:paraId="0BA65765" w14:textId="77777777" w:rsidR="009F56F2" w:rsidRPr="0087007F" w:rsidRDefault="009F56F2" w:rsidP="009F56F2">
      <w:pPr>
        <w:spacing w:after="0" w:line="240" w:lineRule="auto"/>
        <w:rPr>
          <w:rFonts w:cs="Calibri"/>
        </w:rPr>
      </w:pPr>
    </w:p>
    <w:p w14:paraId="147E811C" w14:textId="77777777" w:rsidR="00827B09" w:rsidRPr="00827B09" w:rsidRDefault="00827B09" w:rsidP="009F56F2">
      <w:pPr>
        <w:widowControl w:val="0"/>
        <w:overflowPunct w:val="0"/>
        <w:adjustRightInd w:val="0"/>
        <w:spacing w:after="0" w:line="240" w:lineRule="auto"/>
      </w:pPr>
      <w:r w:rsidRPr="00827B09">
        <w:rPr>
          <w:rFonts w:eastAsia="Times New Roman" w:cs="Calibri"/>
          <w:b/>
          <w:caps/>
          <w:color w:val="404040"/>
          <w:spacing w:val="-2"/>
        </w:rPr>
        <w:t>Burgess Cellars Winery achievements, continued</w:t>
      </w:r>
    </w:p>
    <w:p w14:paraId="19C0785B" w14:textId="5239F526" w:rsidR="0087007F" w:rsidRPr="009F56F2" w:rsidRDefault="0087007F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9F56F2">
        <w:rPr>
          <w:rFonts w:cs="Calibri"/>
        </w:rPr>
        <w:t xml:space="preserve">Refocused sales/marketing </w:t>
      </w:r>
      <w:r w:rsidR="00436D1D" w:rsidRPr="009F56F2">
        <w:rPr>
          <w:rFonts w:cs="Calibri"/>
        </w:rPr>
        <w:t>to focus on differentiation, including building new content involving</w:t>
      </w:r>
      <w:r w:rsidRPr="009F56F2">
        <w:rPr>
          <w:rFonts w:cs="Calibri"/>
        </w:rPr>
        <w:t xml:space="preserve"> history and quality of product</w:t>
      </w:r>
      <w:r w:rsidR="00436D1D" w:rsidRPr="009F56F2">
        <w:rPr>
          <w:rFonts w:cs="Calibri"/>
        </w:rPr>
        <w:t>,</w:t>
      </w:r>
      <w:r w:rsidRPr="009F56F2">
        <w:rPr>
          <w:rFonts w:cs="Calibri"/>
        </w:rPr>
        <w:t xml:space="preserve"> </w:t>
      </w:r>
      <w:r w:rsidR="00436D1D" w:rsidRPr="009F56F2">
        <w:rPr>
          <w:rFonts w:cs="Calibri"/>
        </w:rPr>
        <w:t>resulting in a smooth</w:t>
      </w:r>
      <w:r w:rsidRPr="009F56F2">
        <w:rPr>
          <w:rFonts w:cs="Calibri"/>
        </w:rPr>
        <w:t xml:space="preserve"> reposition</w:t>
      </w:r>
      <w:r w:rsidR="00436D1D" w:rsidRPr="009F56F2">
        <w:rPr>
          <w:rFonts w:cs="Calibri"/>
        </w:rPr>
        <w:t>ing</w:t>
      </w:r>
      <w:r w:rsidRPr="009F56F2">
        <w:rPr>
          <w:rFonts w:cs="Calibri"/>
        </w:rPr>
        <w:t xml:space="preserve"> </w:t>
      </w:r>
      <w:r w:rsidR="00436D1D" w:rsidRPr="009F56F2">
        <w:rPr>
          <w:rFonts w:cs="Calibri"/>
        </w:rPr>
        <w:t>that supported $</w:t>
      </w:r>
      <w:r w:rsidR="00D06B2B" w:rsidRPr="009F56F2">
        <w:rPr>
          <w:rFonts w:cs="Calibri"/>
        </w:rPr>
        <w:t>1</w:t>
      </w:r>
      <w:r w:rsidR="00436D1D" w:rsidRPr="009F56F2">
        <w:rPr>
          <w:rFonts w:cs="Calibri"/>
        </w:rPr>
        <w:t>M in new revenue.</w:t>
      </w:r>
    </w:p>
    <w:p w14:paraId="07D60CA9" w14:textId="2436220D" w:rsidR="0087007F" w:rsidRPr="009F56F2" w:rsidRDefault="0087007F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9F56F2">
        <w:rPr>
          <w:rFonts w:cs="Calibri"/>
        </w:rPr>
        <w:t xml:space="preserve">Realigned distributor network </w:t>
      </w:r>
      <w:r w:rsidR="00436D1D" w:rsidRPr="009F56F2">
        <w:rPr>
          <w:rFonts w:cs="Calibri"/>
        </w:rPr>
        <w:t>as the principal liaison with multiple stakeholders</w:t>
      </w:r>
      <w:r w:rsidRPr="009F56F2">
        <w:rPr>
          <w:rFonts w:cs="Calibri"/>
        </w:rPr>
        <w:t>.</w:t>
      </w:r>
    </w:p>
    <w:p w14:paraId="39B05B74" w14:textId="2178C623" w:rsidR="0087007F" w:rsidRPr="009F56F2" w:rsidRDefault="003605FF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9F56F2">
        <w:rPr>
          <w:rFonts w:cs="Calibri"/>
        </w:rPr>
        <w:t xml:space="preserve">Led </w:t>
      </w:r>
      <w:bookmarkStart w:id="18" w:name="_Hlk31913490"/>
      <w:r w:rsidRPr="009F56F2">
        <w:rPr>
          <w:rFonts w:cs="Calibri"/>
        </w:rPr>
        <w:t>transformation</w:t>
      </w:r>
      <w:r w:rsidR="00CB4A0A" w:rsidRPr="009F56F2">
        <w:rPr>
          <w:rFonts w:cs="Calibri"/>
        </w:rPr>
        <w:t>al</w:t>
      </w:r>
      <w:r w:rsidRPr="009F56F2">
        <w:rPr>
          <w:rFonts w:cs="Calibri"/>
        </w:rPr>
        <w:t xml:space="preserve"> change of</w:t>
      </w:r>
      <w:r w:rsidR="0087007F" w:rsidRPr="009F56F2">
        <w:rPr>
          <w:rFonts w:cs="Calibri"/>
        </w:rPr>
        <w:t xml:space="preserve"> sales behavior </w:t>
      </w:r>
      <w:r w:rsidRPr="009F56F2">
        <w:rPr>
          <w:rFonts w:cs="Calibri"/>
        </w:rPr>
        <w:t>to dedicated</w:t>
      </w:r>
      <w:r w:rsidR="0087007F" w:rsidRPr="009F56F2">
        <w:rPr>
          <w:rFonts w:cs="Calibri"/>
        </w:rPr>
        <w:t xml:space="preserve"> grassroots sales efforts</w:t>
      </w:r>
      <w:r w:rsidRPr="009F56F2">
        <w:rPr>
          <w:rFonts w:cs="Calibri"/>
        </w:rPr>
        <w:t xml:space="preserve">, elevating </w:t>
      </w:r>
      <w:r w:rsidR="0087007F" w:rsidRPr="009F56F2">
        <w:rPr>
          <w:rFonts w:cs="Calibri"/>
        </w:rPr>
        <w:t xml:space="preserve">brand value and </w:t>
      </w:r>
      <w:r w:rsidR="00C22DE0" w:rsidRPr="009F56F2">
        <w:rPr>
          <w:rFonts w:cs="Calibri"/>
        </w:rPr>
        <w:t xml:space="preserve">achieving </w:t>
      </w:r>
      <w:r w:rsidR="0087007F" w:rsidRPr="009F56F2">
        <w:rPr>
          <w:rFonts w:cs="Calibri"/>
        </w:rPr>
        <w:t>high impact market visibility</w:t>
      </w:r>
      <w:bookmarkEnd w:id="18"/>
      <w:r w:rsidR="0087007F" w:rsidRPr="009F56F2">
        <w:rPr>
          <w:rFonts w:cs="Calibri"/>
        </w:rPr>
        <w:t>.</w:t>
      </w:r>
    </w:p>
    <w:p w14:paraId="3DB1437D" w14:textId="2336F656" w:rsidR="0087007F" w:rsidRPr="009F56F2" w:rsidRDefault="0087007F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bookmarkStart w:id="19" w:name="_Hlk31913448"/>
      <w:r w:rsidRPr="009F56F2">
        <w:rPr>
          <w:rFonts w:cs="Calibri"/>
        </w:rPr>
        <w:t xml:space="preserve">Reinvigorated brand </w:t>
      </w:r>
      <w:r w:rsidR="00C22DE0" w:rsidRPr="009F56F2">
        <w:rPr>
          <w:rFonts w:cs="Calibri"/>
        </w:rPr>
        <w:t>through</w:t>
      </w:r>
      <w:r w:rsidRPr="009F56F2">
        <w:rPr>
          <w:rFonts w:cs="Calibri"/>
        </w:rPr>
        <w:t xml:space="preserve"> aggressive </w:t>
      </w:r>
      <w:r w:rsidR="00C22DE0" w:rsidRPr="009F56F2">
        <w:rPr>
          <w:rFonts w:cs="Calibri"/>
        </w:rPr>
        <w:t>engagement in key marketing opportunities while also removing</w:t>
      </w:r>
      <w:r w:rsidRPr="009F56F2">
        <w:rPr>
          <w:rFonts w:cs="Calibri"/>
        </w:rPr>
        <w:t xml:space="preserve"> </w:t>
      </w:r>
      <w:r w:rsidR="00C22DE0" w:rsidRPr="009F56F2">
        <w:rPr>
          <w:rFonts w:cs="Calibri"/>
        </w:rPr>
        <w:t xml:space="preserve">need for outsourced </w:t>
      </w:r>
      <w:r w:rsidRPr="009F56F2">
        <w:rPr>
          <w:rFonts w:cs="Calibri"/>
        </w:rPr>
        <w:t>marketing</w:t>
      </w:r>
      <w:r w:rsidR="00C22DE0" w:rsidRPr="009F56F2">
        <w:rPr>
          <w:rFonts w:cs="Calibri"/>
        </w:rPr>
        <w:t xml:space="preserve">, </w:t>
      </w:r>
      <w:r w:rsidRPr="009F56F2">
        <w:rPr>
          <w:rFonts w:cs="Calibri"/>
        </w:rPr>
        <w:t>saving 20% expense on gross sales</w:t>
      </w:r>
      <w:bookmarkEnd w:id="19"/>
      <w:r w:rsidRPr="009F56F2">
        <w:rPr>
          <w:rFonts w:cs="Calibri"/>
        </w:rPr>
        <w:t>.</w:t>
      </w:r>
    </w:p>
    <w:p w14:paraId="5476DDC9" w14:textId="3E0CEA38" w:rsidR="0087007F" w:rsidRPr="009F56F2" w:rsidRDefault="00C22DE0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9F56F2">
        <w:rPr>
          <w:rFonts w:cs="Calibri"/>
        </w:rPr>
        <w:t xml:space="preserve">Established </w:t>
      </w:r>
      <w:r w:rsidR="0087007F" w:rsidRPr="009F56F2">
        <w:rPr>
          <w:rFonts w:cs="Calibri"/>
        </w:rPr>
        <w:t xml:space="preserve">new pricing strategy to capture key </w:t>
      </w:r>
      <w:r w:rsidRPr="009F56F2">
        <w:rPr>
          <w:rFonts w:cs="Calibri"/>
        </w:rPr>
        <w:t xml:space="preserve">on-premise </w:t>
      </w:r>
      <w:r w:rsidR="0087007F" w:rsidRPr="009F56F2">
        <w:rPr>
          <w:rFonts w:cs="Calibri"/>
        </w:rPr>
        <w:t>opportunities</w:t>
      </w:r>
      <w:r w:rsidRPr="009F56F2">
        <w:rPr>
          <w:rFonts w:cs="Calibri"/>
        </w:rPr>
        <w:t>, boosting a</w:t>
      </w:r>
      <w:r w:rsidR="0087007F" w:rsidRPr="009F56F2">
        <w:rPr>
          <w:rFonts w:cs="Calibri"/>
        </w:rPr>
        <w:t>ccounts sold</w:t>
      </w:r>
      <w:r w:rsidRPr="009F56F2">
        <w:rPr>
          <w:rFonts w:cs="Calibri"/>
        </w:rPr>
        <w:t xml:space="preserve"> by </w:t>
      </w:r>
      <w:r w:rsidR="00D06B2B" w:rsidRPr="009F56F2">
        <w:rPr>
          <w:rFonts w:cs="Calibri"/>
        </w:rPr>
        <w:t>300</w:t>
      </w:r>
      <w:r w:rsidRPr="009F56F2">
        <w:rPr>
          <w:rFonts w:cs="Calibri"/>
        </w:rPr>
        <w:t>% combined with a drastic</w:t>
      </w:r>
      <w:r w:rsidR="0087007F" w:rsidRPr="009F56F2">
        <w:rPr>
          <w:rFonts w:cs="Calibri"/>
        </w:rPr>
        <w:t xml:space="preserve"> inventory reduction</w:t>
      </w:r>
      <w:r w:rsidRPr="009F56F2">
        <w:rPr>
          <w:rFonts w:cs="Calibri"/>
        </w:rPr>
        <w:t>; train</w:t>
      </w:r>
      <w:r w:rsidR="00D06B2B" w:rsidRPr="009F56F2">
        <w:rPr>
          <w:rFonts w:cs="Calibri"/>
        </w:rPr>
        <w:t>ed</w:t>
      </w:r>
      <w:r w:rsidRPr="009F56F2">
        <w:rPr>
          <w:rFonts w:cs="Calibri"/>
        </w:rPr>
        <w:t xml:space="preserve"> </w:t>
      </w:r>
      <w:r w:rsidR="00D06B2B" w:rsidRPr="009F56F2">
        <w:rPr>
          <w:rFonts w:cs="Calibri"/>
        </w:rPr>
        <w:t>national distribution partners</w:t>
      </w:r>
      <w:r w:rsidRPr="009F56F2">
        <w:rPr>
          <w:rFonts w:cs="Calibri"/>
        </w:rPr>
        <w:t xml:space="preserve"> on all relevant sales functions.</w:t>
      </w:r>
    </w:p>
    <w:p w14:paraId="6F275DE1" w14:textId="1CD279DF" w:rsidR="0087007F" w:rsidRPr="009F56F2" w:rsidRDefault="00C22DE0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9F56F2">
        <w:rPr>
          <w:rFonts w:cs="Calibri"/>
        </w:rPr>
        <w:t xml:space="preserve">Aided </w:t>
      </w:r>
      <w:r w:rsidR="0087007F" w:rsidRPr="009F56F2">
        <w:rPr>
          <w:rFonts w:cs="Calibri"/>
        </w:rPr>
        <w:t xml:space="preserve">product rebranding </w:t>
      </w:r>
      <w:r w:rsidRPr="009F56F2">
        <w:rPr>
          <w:rFonts w:cs="Calibri"/>
        </w:rPr>
        <w:t>as a trusted resource with market functions</w:t>
      </w:r>
      <w:r w:rsidR="0087007F" w:rsidRPr="009F56F2">
        <w:rPr>
          <w:rFonts w:cs="Calibri"/>
        </w:rPr>
        <w:t xml:space="preserve">. </w:t>
      </w:r>
    </w:p>
    <w:p w14:paraId="5449763A" w14:textId="1CDB9EC1" w:rsidR="0087007F" w:rsidRPr="009F56F2" w:rsidRDefault="0087007F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9F56F2">
        <w:rPr>
          <w:rFonts w:cs="Calibri"/>
        </w:rPr>
        <w:t xml:space="preserve">Increased price points and profitability of 3 core offerings </w:t>
      </w:r>
      <w:r w:rsidR="00C22DE0" w:rsidRPr="009F56F2">
        <w:rPr>
          <w:rFonts w:cs="Calibri"/>
        </w:rPr>
        <w:t>to support $</w:t>
      </w:r>
      <w:r w:rsidR="00D06B2B" w:rsidRPr="009F56F2">
        <w:rPr>
          <w:rFonts w:cs="Calibri"/>
        </w:rPr>
        <w:t>1.5</w:t>
      </w:r>
      <w:r w:rsidR="00C22DE0" w:rsidRPr="009F56F2">
        <w:rPr>
          <w:rFonts w:cs="Calibri"/>
        </w:rPr>
        <w:t>M in new revenue year-over-year</w:t>
      </w:r>
      <w:r w:rsidRPr="009F56F2">
        <w:rPr>
          <w:rFonts w:cs="Calibri"/>
        </w:rPr>
        <w:t>.</w:t>
      </w:r>
    </w:p>
    <w:p w14:paraId="214961B8" w14:textId="55DFD8CB" w:rsidR="0087007F" w:rsidRPr="009F56F2" w:rsidRDefault="00C22DE0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9F56F2">
        <w:rPr>
          <w:rFonts w:cs="Calibri"/>
        </w:rPr>
        <w:t>Chosen to handle additional duties throughout tenure, covering</w:t>
      </w:r>
      <w:r w:rsidR="0087007F" w:rsidRPr="009F56F2">
        <w:rPr>
          <w:rFonts w:cs="Calibri"/>
        </w:rPr>
        <w:t xml:space="preserve"> 1</w:t>
      </w:r>
      <w:r w:rsidR="00D06B2B" w:rsidRPr="009F56F2">
        <w:rPr>
          <w:rFonts w:cs="Calibri"/>
        </w:rPr>
        <w:t>8</w:t>
      </w:r>
      <w:r w:rsidR="0087007F" w:rsidRPr="009F56F2">
        <w:rPr>
          <w:rFonts w:cs="Calibri"/>
        </w:rPr>
        <w:t xml:space="preserve"> additional B &amp; C level States/Distributors. </w:t>
      </w:r>
    </w:p>
    <w:p w14:paraId="7AB05CA3" w14:textId="04215549" w:rsidR="0087007F" w:rsidRPr="009F56F2" w:rsidRDefault="00A17262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9F56F2">
        <w:rPr>
          <w:rFonts w:cs="Calibri"/>
        </w:rPr>
        <w:t>Brought on</w:t>
      </w:r>
      <w:r w:rsidR="0087007F" w:rsidRPr="009F56F2">
        <w:rPr>
          <w:rFonts w:cs="Calibri"/>
        </w:rPr>
        <w:t xml:space="preserve"> 3 independent Broker partners </w:t>
      </w:r>
      <w:r w:rsidRPr="009F56F2">
        <w:rPr>
          <w:rFonts w:cs="Calibri"/>
        </w:rPr>
        <w:t>to enabled effective scaling during rapid expansion</w:t>
      </w:r>
      <w:r w:rsidR="0087007F" w:rsidRPr="009F56F2">
        <w:rPr>
          <w:rFonts w:cs="Calibri"/>
        </w:rPr>
        <w:t>.</w:t>
      </w:r>
    </w:p>
    <w:p w14:paraId="3CE00E30" w14:textId="77777777" w:rsidR="009F56F2" w:rsidRPr="009F56F2" w:rsidRDefault="009F56F2" w:rsidP="009F56F2">
      <w:pPr>
        <w:spacing w:after="0" w:line="240" w:lineRule="auto"/>
        <w:rPr>
          <w:rFonts w:cs="Calibri"/>
        </w:rPr>
      </w:pPr>
    </w:p>
    <w:p w14:paraId="086EC99C" w14:textId="638693C6" w:rsidR="006E1690" w:rsidRPr="00917CA1" w:rsidRDefault="006E1690" w:rsidP="009F56F2">
      <w:pPr>
        <w:pStyle w:val="MediumGrid21"/>
        <w:rPr>
          <w:rFonts w:cs="Calibri"/>
          <w:caps/>
          <w:color w:val="404040"/>
        </w:rPr>
      </w:pPr>
      <w:r w:rsidRPr="006E1690">
        <w:rPr>
          <w:rFonts w:eastAsia="Times New Roman" w:cs="Calibri"/>
          <w:b/>
          <w:caps/>
          <w:color w:val="404040"/>
          <w:spacing w:val="-2"/>
          <w:u w:val="single"/>
        </w:rPr>
        <w:t xml:space="preserve">GreenFire Restaurant Bar &amp; Bakery </w:t>
      </w:r>
      <w:r w:rsidRPr="00917CA1">
        <w:rPr>
          <w:rFonts w:eastAsia="Times New Roman" w:cs="Calibri"/>
          <w:b/>
          <w:caps/>
          <w:color w:val="404040"/>
          <w:spacing w:val="-2"/>
          <w:u w:val="single"/>
        </w:rPr>
        <w:t xml:space="preserve">| </w:t>
      </w:r>
      <w:bookmarkStart w:id="20" w:name="_Hlk31914931"/>
      <w:r w:rsidR="00D06B2B" w:rsidRPr="00D06B2B">
        <w:rPr>
          <w:rFonts w:eastAsia="Times New Roman" w:cs="Calibri"/>
          <w:b/>
          <w:caps/>
          <w:color w:val="000000" w:themeColor="text1"/>
          <w:spacing w:val="-2"/>
          <w:u w:val="single"/>
        </w:rPr>
        <w:t>ROCKFORD, IL</w:t>
      </w:r>
      <w:r w:rsidRPr="00D06B2B">
        <w:rPr>
          <w:rFonts w:eastAsia="Times New Roman" w:cs="Calibri"/>
          <w:b/>
          <w:caps/>
          <w:color w:val="000000" w:themeColor="text1"/>
          <w:spacing w:val="-2"/>
          <w:u w:val="single"/>
        </w:rPr>
        <w:t xml:space="preserve"> </w:t>
      </w:r>
      <w:bookmarkEnd w:id="20"/>
      <w:r w:rsidRPr="00917CA1">
        <w:rPr>
          <w:rFonts w:eastAsia="Times New Roman" w:cs="Calibri"/>
          <w:b/>
          <w:caps/>
          <w:color w:val="404040"/>
          <w:spacing w:val="-2"/>
          <w:u w:val="single"/>
        </w:rPr>
        <w:t xml:space="preserve">| </w:t>
      </w:r>
      <w:r>
        <w:rPr>
          <w:rFonts w:eastAsia="Times New Roman" w:cs="Calibri"/>
          <w:b/>
          <w:caps/>
          <w:color w:val="404040"/>
          <w:spacing w:val="-2"/>
          <w:u w:val="single"/>
        </w:rPr>
        <w:t>2</w:t>
      </w:r>
      <w:bookmarkStart w:id="21" w:name="_GoBack"/>
      <w:bookmarkEnd w:id="21"/>
      <w:r>
        <w:rPr>
          <w:rFonts w:eastAsia="Times New Roman" w:cs="Calibri"/>
          <w:b/>
          <w:caps/>
          <w:color w:val="404040"/>
          <w:spacing w:val="-2"/>
          <w:u w:val="single"/>
        </w:rPr>
        <w:t xml:space="preserve">012 – 2014   </w:t>
      </w:r>
    </w:p>
    <w:p w14:paraId="1D392703" w14:textId="19473A3F" w:rsidR="006E1690" w:rsidRPr="00917CA1" w:rsidRDefault="00CC574F" w:rsidP="009F56F2">
      <w:pPr>
        <w:tabs>
          <w:tab w:val="right" w:pos="10368"/>
        </w:tabs>
        <w:spacing w:after="0" w:line="240" w:lineRule="auto"/>
        <w:rPr>
          <w:rFonts w:cs="Calibri"/>
          <w:b/>
          <w:color w:val="000090"/>
        </w:rPr>
      </w:pPr>
      <w:r>
        <w:rPr>
          <w:rFonts w:eastAsia="Times New Roman" w:cs="Calibri"/>
          <w:b/>
          <w:color w:val="000090"/>
          <w:spacing w:val="-2"/>
        </w:rPr>
        <w:t>Managing Director</w:t>
      </w:r>
      <w:r w:rsidR="00D06B2B">
        <w:rPr>
          <w:rFonts w:eastAsia="Times New Roman" w:cs="Calibri"/>
          <w:b/>
          <w:color w:val="000090"/>
          <w:spacing w:val="-2"/>
        </w:rPr>
        <w:t xml:space="preserve"> - Partner</w:t>
      </w:r>
    </w:p>
    <w:p w14:paraId="2DC116D5" w14:textId="37F478E2" w:rsidR="006E1690" w:rsidRPr="006E1690" w:rsidRDefault="00A17262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D06B2B">
        <w:rPr>
          <w:rFonts w:cs="Calibri"/>
          <w:color w:val="000000" w:themeColor="text1"/>
        </w:rPr>
        <w:t>Aided in</w:t>
      </w:r>
      <w:r w:rsidR="006E1690" w:rsidRPr="00D06B2B">
        <w:rPr>
          <w:rFonts w:cs="Calibri"/>
          <w:color w:val="000000" w:themeColor="text1"/>
        </w:rPr>
        <w:t xml:space="preserve"> </w:t>
      </w:r>
      <w:r w:rsidR="006E1690" w:rsidRPr="006E1690">
        <w:rPr>
          <w:rFonts w:cs="Calibri"/>
        </w:rPr>
        <w:t xml:space="preserve">design and launch </w:t>
      </w:r>
      <w:r w:rsidR="005779EB" w:rsidRPr="00D06B2B">
        <w:rPr>
          <w:rFonts w:cs="Calibri"/>
          <w:color w:val="000000" w:themeColor="text1"/>
        </w:rPr>
        <w:t>of a</w:t>
      </w:r>
      <w:r w:rsidR="006E1690" w:rsidRPr="00D06B2B">
        <w:rPr>
          <w:rFonts w:cs="Calibri"/>
          <w:color w:val="000000" w:themeColor="text1"/>
        </w:rPr>
        <w:t xml:space="preserve"> </w:t>
      </w:r>
      <w:r w:rsidR="006E1690" w:rsidRPr="006E1690">
        <w:rPr>
          <w:rFonts w:cs="Calibri"/>
        </w:rPr>
        <w:t>restaurant concept</w:t>
      </w:r>
      <w:r>
        <w:rPr>
          <w:rFonts w:cs="Calibri"/>
        </w:rPr>
        <w:t xml:space="preserve"> </w:t>
      </w:r>
      <w:r w:rsidRPr="00D06B2B">
        <w:rPr>
          <w:rFonts w:cs="Calibri"/>
          <w:color w:val="000000" w:themeColor="text1"/>
        </w:rPr>
        <w:t xml:space="preserve">that overachieved on objectives with </w:t>
      </w:r>
      <w:bookmarkStart w:id="22" w:name="_Hlk31913630"/>
      <w:r w:rsidR="009F56F2" w:rsidRPr="006E1690">
        <w:rPr>
          <w:rFonts w:cs="Calibri"/>
        </w:rPr>
        <w:t>$3.1</w:t>
      </w:r>
      <w:r w:rsidR="009F56F2">
        <w:rPr>
          <w:rFonts w:cs="Calibri"/>
        </w:rPr>
        <w:t>M in first-year</w:t>
      </w:r>
      <w:r w:rsidRPr="006E1690">
        <w:rPr>
          <w:rFonts w:cs="Calibri"/>
        </w:rPr>
        <w:t xml:space="preserve"> revenue</w:t>
      </w:r>
      <w:bookmarkEnd w:id="22"/>
      <w:r w:rsidR="006E1690" w:rsidRPr="006E1690">
        <w:rPr>
          <w:rFonts w:cs="Calibri"/>
        </w:rPr>
        <w:t>.</w:t>
      </w:r>
    </w:p>
    <w:p w14:paraId="6395C16B" w14:textId="71CABA60" w:rsidR="006E1690" w:rsidRPr="006E1690" w:rsidRDefault="00A17262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D06B2B">
        <w:rPr>
          <w:rFonts w:cs="Calibri"/>
          <w:color w:val="000000" w:themeColor="text1"/>
        </w:rPr>
        <w:t xml:space="preserve">Implemented an </w:t>
      </w:r>
      <w:bookmarkStart w:id="23" w:name="_Hlk31913618"/>
      <w:r w:rsidR="006E1690" w:rsidRPr="006E1690">
        <w:rPr>
          <w:rFonts w:cs="Calibri"/>
        </w:rPr>
        <w:t xml:space="preserve">innovative </w:t>
      </w:r>
      <w:r>
        <w:rPr>
          <w:rFonts w:cs="Calibri"/>
        </w:rPr>
        <w:t>b</w:t>
      </w:r>
      <w:r w:rsidR="006E1690" w:rsidRPr="006E1690">
        <w:rPr>
          <w:rFonts w:cs="Calibri"/>
        </w:rPr>
        <w:t>ar design and wine program</w:t>
      </w:r>
      <w:r>
        <w:rPr>
          <w:rFonts w:cs="Calibri"/>
        </w:rPr>
        <w:t xml:space="preserve"> </w:t>
      </w:r>
      <w:bookmarkEnd w:id="23"/>
      <w:r w:rsidRPr="00D06B2B">
        <w:rPr>
          <w:rFonts w:cs="Calibri"/>
          <w:color w:val="000000" w:themeColor="text1"/>
        </w:rPr>
        <w:t>that was quickly adopted by regional competitors.</w:t>
      </w:r>
    </w:p>
    <w:p w14:paraId="032A1020" w14:textId="725C21FF" w:rsidR="006E1690" w:rsidRPr="006E1690" w:rsidRDefault="007D6EC4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D06B2B">
        <w:rPr>
          <w:rFonts w:cs="Calibri"/>
          <w:color w:val="000000" w:themeColor="text1"/>
        </w:rPr>
        <w:t>Noted for essential contributions</w:t>
      </w:r>
      <w:r w:rsidR="006E1690" w:rsidRPr="006E1690">
        <w:rPr>
          <w:rFonts w:cs="Calibri"/>
        </w:rPr>
        <w:t xml:space="preserve"> in </w:t>
      </w:r>
      <w:r w:rsidR="00D06B2B">
        <w:rPr>
          <w:rFonts w:cs="Calibri"/>
        </w:rPr>
        <w:t xml:space="preserve">securing financing, </w:t>
      </w:r>
      <w:r w:rsidR="006E1690" w:rsidRPr="006E1690">
        <w:rPr>
          <w:rFonts w:cs="Calibri"/>
        </w:rPr>
        <w:t>planning and construction build</w:t>
      </w:r>
      <w:r w:rsidR="0065206F">
        <w:rPr>
          <w:rFonts w:cs="Calibri"/>
        </w:rPr>
        <w:t>-</w:t>
      </w:r>
      <w:r w:rsidR="006E1690" w:rsidRPr="006E1690">
        <w:rPr>
          <w:rFonts w:cs="Calibri"/>
        </w:rPr>
        <w:t xml:space="preserve">out of empty restaurant space with </w:t>
      </w:r>
      <w:r w:rsidR="0065206F">
        <w:rPr>
          <w:rFonts w:cs="Calibri"/>
        </w:rPr>
        <w:t xml:space="preserve">a </w:t>
      </w:r>
      <w:r w:rsidR="006E1690" w:rsidRPr="006E1690">
        <w:rPr>
          <w:rFonts w:cs="Calibri"/>
        </w:rPr>
        <w:t>$250K budget</w:t>
      </w:r>
      <w:r>
        <w:rPr>
          <w:rFonts w:cs="Calibri"/>
        </w:rPr>
        <w:t xml:space="preserve">, </w:t>
      </w:r>
      <w:r w:rsidRPr="00D06B2B">
        <w:rPr>
          <w:rFonts w:cs="Calibri"/>
          <w:color w:val="000000" w:themeColor="text1"/>
        </w:rPr>
        <w:t>employing industry best practices to limit unnecessary expenditures.</w:t>
      </w:r>
    </w:p>
    <w:p w14:paraId="121A5FCA" w14:textId="77777777" w:rsidR="009F56F2" w:rsidRPr="009F56F2" w:rsidRDefault="009F56F2" w:rsidP="009F56F2">
      <w:pPr>
        <w:spacing w:after="0" w:line="240" w:lineRule="auto"/>
        <w:rPr>
          <w:rFonts w:cs="Calibri"/>
        </w:rPr>
      </w:pPr>
    </w:p>
    <w:p w14:paraId="7270FEF3" w14:textId="7A8D198E" w:rsidR="00CC574F" w:rsidRPr="00917CA1" w:rsidRDefault="00CC574F" w:rsidP="009F56F2">
      <w:pPr>
        <w:pStyle w:val="MediumGrid21"/>
        <w:rPr>
          <w:rFonts w:cs="Calibri"/>
          <w:caps/>
          <w:color w:val="404040"/>
        </w:rPr>
      </w:pPr>
      <w:r w:rsidRPr="00CC574F">
        <w:rPr>
          <w:rFonts w:eastAsia="Times New Roman" w:cs="Calibri"/>
          <w:b/>
          <w:caps/>
          <w:color w:val="404040"/>
          <w:spacing w:val="-2"/>
          <w:u w:val="single"/>
        </w:rPr>
        <w:t xml:space="preserve">MetLife Financial Services </w:t>
      </w:r>
      <w:r w:rsidRPr="00917CA1">
        <w:rPr>
          <w:rFonts w:eastAsia="Times New Roman" w:cs="Calibri"/>
          <w:b/>
          <w:caps/>
          <w:color w:val="404040"/>
          <w:spacing w:val="-2"/>
          <w:u w:val="single"/>
        </w:rPr>
        <w:t xml:space="preserve">| </w:t>
      </w:r>
      <w:r w:rsidRPr="00CC574F">
        <w:rPr>
          <w:rFonts w:eastAsia="Times New Roman" w:cs="Calibri"/>
          <w:b/>
          <w:caps/>
          <w:color w:val="404040"/>
          <w:spacing w:val="-2"/>
          <w:u w:val="single"/>
        </w:rPr>
        <w:t xml:space="preserve">Rockford, IL </w:t>
      </w:r>
      <w:r w:rsidRPr="00917CA1">
        <w:rPr>
          <w:rFonts w:eastAsia="Times New Roman" w:cs="Calibri"/>
          <w:b/>
          <w:caps/>
          <w:color w:val="404040"/>
          <w:spacing w:val="-2"/>
          <w:u w:val="single"/>
        </w:rPr>
        <w:t xml:space="preserve">| </w:t>
      </w:r>
      <w:r>
        <w:rPr>
          <w:rFonts w:eastAsia="Times New Roman" w:cs="Calibri"/>
          <w:b/>
          <w:caps/>
          <w:color w:val="404040"/>
          <w:spacing w:val="-2"/>
          <w:u w:val="single"/>
        </w:rPr>
        <w:t xml:space="preserve">2005 – 2006    </w:t>
      </w:r>
    </w:p>
    <w:p w14:paraId="73F1ADB5" w14:textId="5E1BD222" w:rsidR="00CC574F" w:rsidRPr="00917CA1" w:rsidRDefault="00CC574F" w:rsidP="009F56F2">
      <w:pPr>
        <w:tabs>
          <w:tab w:val="right" w:pos="10368"/>
        </w:tabs>
        <w:spacing w:after="0" w:line="240" w:lineRule="auto"/>
        <w:rPr>
          <w:rFonts w:cs="Calibri"/>
          <w:b/>
          <w:color w:val="000090"/>
        </w:rPr>
      </w:pPr>
      <w:r w:rsidRPr="00CC574F">
        <w:rPr>
          <w:rFonts w:eastAsia="Times New Roman" w:cs="Calibri"/>
          <w:b/>
          <w:color w:val="000090"/>
          <w:spacing w:val="-2"/>
        </w:rPr>
        <w:t>Financial Services Representative</w:t>
      </w:r>
    </w:p>
    <w:p w14:paraId="0BC8ED61" w14:textId="54670D96" w:rsidR="00CC574F" w:rsidRPr="00CC574F" w:rsidRDefault="00CC574F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CC574F">
        <w:rPr>
          <w:rFonts w:cs="Calibri"/>
        </w:rPr>
        <w:t>Achieved Rising Star rank</w:t>
      </w:r>
      <w:r w:rsidR="007758ED">
        <w:rPr>
          <w:rFonts w:cs="Calibri"/>
        </w:rPr>
        <w:t xml:space="preserve"> </w:t>
      </w:r>
      <w:r w:rsidR="007758ED" w:rsidRPr="00D06B2B">
        <w:rPr>
          <w:rFonts w:cs="Calibri"/>
          <w:color w:val="000000" w:themeColor="text1"/>
        </w:rPr>
        <w:t xml:space="preserve">out of </w:t>
      </w:r>
      <w:r w:rsidR="00D06B2B" w:rsidRPr="00D06B2B">
        <w:rPr>
          <w:rFonts w:cs="Calibri"/>
          <w:color w:val="000000" w:themeColor="text1"/>
        </w:rPr>
        <w:t>30</w:t>
      </w:r>
      <w:r w:rsidR="007758ED" w:rsidRPr="00D06B2B">
        <w:rPr>
          <w:rFonts w:cs="Calibri"/>
          <w:color w:val="000000" w:themeColor="text1"/>
        </w:rPr>
        <w:t xml:space="preserve"> employees; creat</w:t>
      </w:r>
      <w:r w:rsidR="00D06B2B" w:rsidRPr="00D06B2B">
        <w:rPr>
          <w:rFonts w:cs="Calibri"/>
          <w:color w:val="000000" w:themeColor="text1"/>
        </w:rPr>
        <w:t>ed</w:t>
      </w:r>
      <w:r w:rsidR="007758ED" w:rsidRPr="00D06B2B">
        <w:rPr>
          <w:rFonts w:cs="Calibri"/>
          <w:color w:val="000000" w:themeColor="text1"/>
        </w:rPr>
        <w:t xml:space="preserve"> </w:t>
      </w:r>
      <w:r w:rsidR="00D06B2B" w:rsidRPr="00D06B2B">
        <w:rPr>
          <w:rFonts w:cs="Calibri"/>
          <w:color w:val="000000" w:themeColor="text1"/>
        </w:rPr>
        <w:t xml:space="preserve">innovative </w:t>
      </w:r>
      <w:r w:rsidR="00D06B2B">
        <w:rPr>
          <w:rFonts w:cs="Calibri"/>
          <w:color w:val="000000" w:themeColor="text1"/>
        </w:rPr>
        <w:t xml:space="preserve">team </w:t>
      </w:r>
      <w:r w:rsidR="00D06B2B" w:rsidRPr="00D06B2B">
        <w:rPr>
          <w:rFonts w:cs="Calibri"/>
          <w:color w:val="000000" w:themeColor="text1"/>
        </w:rPr>
        <w:t>sales &amp; administrative</w:t>
      </w:r>
      <w:r w:rsidR="007758ED" w:rsidRPr="00D06B2B">
        <w:rPr>
          <w:rFonts w:cs="Calibri"/>
          <w:color w:val="000000" w:themeColor="text1"/>
        </w:rPr>
        <w:t xml:space="preserve"> program.</w:t>
      </w:r>
    </w:p>
    <w:p w14:paraId="517C1E90" w14:textId="66DF85B1" w:rsidR="00CC574F" w:rsidRDefault="007758ED" w:rsidP="009F56F2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rPr>
          <w:rFonts w:cs="Calibri"/>
        </w:rPr>
      </w:pPr>
      <w:r w:rsidRPr="00D06B2B">
        <w:rPr>
          <w:rFonts w:cs="Calibri"/>
          <w:color w:val="000000" w:themeColor="text1"/>
        </w:rPr>
        <w:t>Attained</w:t>
      </w:r>
      <w:r w:rsidR="00CC574F" w:rsidRPr="00D06B2B">
        <w:rPr>
          <w:rFonts w:cs="Calibri"/>
          <w:color w:val="000000" w:themeColor="text1"/>
        </w:rPr>
        <w:t xml:space="preserve"> </w:t>
      </w:r>
      <w:r w:rsidR="00CC574F" w:rsidRPr="00CC574F">
        <w:rPr>
          <w:rFonts w:cs="Calibri"/>
        </w:rPr>
        <w:t>$1</w:t>
      </w:r>
      <w:r>
        <w:rPr>
          <w:rFonts w:cs="Calibri"/>
        </w:rPr>
        <w:t>M+</w:t>
      </w:r>
      <w:r w:rsidR="00CC574F" w:rsidRPr="00CC574F">
        <w:rPr>
          <w:rFonts w:cs="Calibri"/>
        </w:rPr>
        <w:t xml:space="preserve"> in assets under management within first year.</w:t>
      </w:r>
    </w:p>
    <w:p w14:paraId="63F0A9D0" w14:textId="77777777" w:rsidR="007A7A38" w:rsidRPr="009F56F2" w:rsidRDefault="007A7A38" w:rsidP="009F56F2">
      <w:pPr>
        <w:spacing w:after="0" w:line="240" w:lineRule="auto"/>
        <w:rPr>
          <w:rFonts w:cs="Calibri"/>
        </w:rPr>
      </w:pPr>
    </w:p>
    <w:p w14:paraId="589535F1" w14:textId="7099BBC3" w:rsidR="00294040" w:rsidRPr="00917CA1" w:rsidRDefault="00CC574F" w:rsidP="009F56F2">
      <w:pPr>
        <w:spacing w:after="0" w:line="240" w:lineRule="auto"/>
        <w:rPr>
          <w:rFonts w:cs="Calibri"/>
        </w:rPr>
      </w:pPr>
      <w:r w:rsidRPr="00020D7D">
        <w:rPr>
          <w:rFonts w:cs="Calibri"/>
          <w:b/>
          <w:bCs/>
        </w:rPr>
        <w:t>Additional Experience</w:t>
      </w:r>
      <w:r>
        <w:rPr>
          <w:rFonts w:cs="Calibri"/>
        </w:rPr>
        <w:t xml:space="preserve">: </w:t>
      </w:r>
      <w:r w:rsidRPr="00CC574F">
        <w:rPr>
          <w:rFonts w:cs="Calibri"/>
        </w:rPr>
        <w:t>Area Sales Manager</w:t>
      </w:r>
      <w:r>
        <w:rPr>
          <w:rFonts w:cs="Calibri"/>
        </w:rPr>
        <w:t xml:space="preserve">, </w:t>
      </w:r>
      <w:r w:rsidRPr="00CC574F">
        <w:rPr>
          <w:rFonts w:cs="Calibri"/>
        </w:rPr>
        <w:t>Southern Wine &amp; Spirits</w:t>
      </w:r>
      <w:r>
        <w:rPr>
          <w:rFonts w:cs="Calibri"/>
        </w:rPr>
        <w:t xml:space="preserve">, 2003 – 2004 / </w:t>
      </w:r>
      <w:r w:rsidRPr="00CC574F">
        <w:rPr>
          <w:rFonts w:cs="Calibri"/>
        </w:rPr>
        <w:t>District Manager</w:t>
      </w:r>
      <w:r>
        <w:rPr>
          <w:rFonts w:cs="Calibri"/>
        </w:rPr>
        <w:t xml:space="preserve">, </w:t>
      </w:r>
      <w:r w:rsidRPr="00CC574F">
        <w:rPr>
          <w:rFonts w:cs="Calibri"/>
        </w:rPr>
        <w:t>Union Beverage Co.</w:t>
      </w:r>
      <w:r>
        <w:rPr>
          <w:rFonts w:cs="Calibri"/>
        </w:rPr>
        <w:t xml:space="preserve">, 2000 – 2003 / </w:t>
      </w:r>
      <w:r w:rsidRPr="00CC574F">
        <w:rPr>
          <w:rFonts w:cs="Calibri"/>
        </w:rPr>
        <w:t>Viking Distributors</w:t>
      </w:r>
      <w:r>
        <w:rPr>
          <w:rFonts w:cs="Calibri"/>
        </w:rPr>
        <w:t xml:space="preserve">, </w:t>
      </w:r>
      <w:r w:rsidR="00D06B2B">
        <w:rPr>
          <w:rFonts w:cs="Calibri"/>
        </w:rPr>
        <w:t xml:space="preserve">Co-Owner - </w:t>
      </w:r>
      <w:r w:rsidRPr="00CC574F">
        <w:rPr>
          <w:rFonts w:cs="Calibri"/>
        </w:rPr>
        <w:t>Director of Sales and Marketing</w:t>
      </w:r>
      <w:r>
        <w:rPr>
          <w:rFonts w:cs="Calibri"/>
        </w:rPr>
        <w:t>, 1996 – 2000</w:t>
      </w:r>
      <w:r w:rsidR="00020D7D">
        <w:rPr>
          <w:rFonts w:cs="Calibri"/>
        </w:rPr>
        <w:t xml:space="preserve"> / </w:t>
      </w:r>
      <w:r w:rsidR="00020D7D" w:rsidRPr="00020D7D">
        <w:rPr>
          <w:rFonts w:cs="Calibri"/>
        </w:rPr>
        <w:t>Sales Representative</w:t>
      </w:r>
      <w:r w:rsidR="00020D7D">
        <w:rPr>
          <w:rFonts w:cs="Calibri"/>
        </w:rPr>
        <w:t xml:space="preserve"> &amp;</w:t>
      </w:r>
      <w:r w:rsidR="00020D7D" w:rsidRPr="00020D7D">
        <w:rPr>
          <w:rFonts w:cs="Calibri"/>
        </w:rPr>
        <w:t xml:space="preserve"> Vice President </w:t>
      </w:r>
      <w:r w:rsidR="00020D7D">
        <w:rPr>
          <w:rFonts w:cs="Calibri"/>
        </w:rPr>
        <w:t>–</w:t>
      </w:r>
      <w:r w:rsidR="00020D7D" w:rsidRPr="00020D7D">
        <w:rPr>
          <w:rFonts w:cs="Calibri"/>
        </w:rPr>
        <w:t xml:space="preserve"> Sales Manager</w:t>
      </w:r>
      <w:r w:rsidR="00020D7D">
        <w:rPr>
          <w:rFonts w:cs="Calibri"/>
        </w:rPr>
        <w:t>,</w:t>
      </w:r>
      <w:r w:rsidR="00827B09">
        <w:rPr>
          <w:rFonts w:cs="Calibri"/>
        </w:rPr>
        <w:t xml:space="preserve"> Pacific Wine Co/</w:t>
      </w:r>
      <w:r w:rsidR="00020D7D">
        <w:rPr>
          <w:rFonts w:cs="Calibri"/>
        </w:rPr>
        <w:t xml:space="preserve"> </w:t>
      </w:r>
      <w:r w:rsidR="00020D7D" w:rsidRPr="00020D7D">
        <w:rPr>
          <w:rFonts w:cs="Calibri"/>
        </w:rPr>
        <w:t>River City Distributing</w:t>
      </w:r>
      <w:r w:rsidR="00020D7D">
        <w:rPr>
          <w:rFonts w:cs="Calibri"/>
        </w:rPr>
        <w:t xml:space="preserve">, 1992 – 1996 </w:t>
      </w:r>
    </w:p>
    <w:p w14:paraId="012EDC40" w14:textId="77777777" w:rsidR="00C707E1" w:rsidRPr="00E20290" w:rsidRDefault="00C707E1" w:rsidP="009F56F2">
      <w:pPr>
        <w:spacing w:after="0" w:line="240" w:lineRule="auto"/>
        <w:rPr>
          <w:rFonts w:cs="Calibri"/>
        </w:rPr>
      </w:pPr>
    </w:p>
    <w:p w14:paraId="7DC422DE" w14:textId="77777777" w:rsidR="00C707E1" w:rsidRPr="00E20290" w:rsidRDefault="00C707E1" w:rsidP="009F56F2">
      <w:pPr>
        <w:pStyle w:val="ColorfulList-Accent11"/>
        <w:pBdr>
          <w:bottom w:val="single" w:sz="18" w:space="1" w:color="595959"/>
        </w:pBdr>
        <w:tabs>
          <w:tab w:val="left" w:pos="3600"/>
          <w:tab w:val="left" w:pos="6840"/>
        </w:tabs>
        <w:ind w:left="0"/>
        <w:contextualSpacing w:val="0"/>
        <w:jc w:val="center"/>
        <w:rPr>
          <w:rFonts w:ascii="Calibri" w:hAnsi="Calibri" w:cs="Calibri"/>
          <w:color w:val="000090"/>
          <w:sz w:val="22"/>
          <w:szCs w:val="22"/>
        </w:rPr>
      </w:pPr>
      <w:bookmarkStart w:id="24" w:name="_Hlk522089177"/>
      <w:bookmarkStart w:id="25" w:name="_Hlk519524272"/>
      <w:bookmarkStart w:id="26" w:name="_Hlk520609237"/>
      <w:bookmarkStart w:id="27" w:name="_Hlk521756501"/>
      <w:r w:rsidRPr="00E20290">
        <w:rPr>
          <w:rFonts w:ascii="Calibri" w:hAnsi="Calibri" w:cs="Calibri"/>
          <w:b/>
          <w:smallCaps/>
          <w:color w:val="000090"/>
          <w:spacing w:val="20"/>
          <w:sz w:val="22"/>
          <w:szCs w:val="22"/>
        </w:rPr>
        <w:t>Education</w:t>
      </w:r>
    </w:p>
    <w:p w14:paraId="5529663D" w14:textId="7C0976DE" w:rsidR="00C707E1" w:rsidRPr="009F56F2" w:rsidRDefault="00665118" w:rsidP="009F56F2">
      <w:pPr>
        <w:spacing w:after="0" w:line="240" w:lineRule="auto"/>
        <w:rPr>
          <w:rFonts w:cs="Calibri"/>
          <w:i/>
          <w:color w:val="002060"/>
        </w:rPr>
      </w:pPr>
      <w:bookmarkStart w:id="28" w:name="_Hlk521824428"/>
      <w:r w:rsidRPr="00665118">
        <w:rPr>
          <w:rFonts w:cs="Calibri"/>
          <w:b/>
          <w:color w:val="404040"/>
        </w:rPr>
        <w:t>Northern Illinois University</w:t>
      </w:r>
      <w:r w:rsidR="004E0C0D" w:rsidRPr="00E20290">
        <w:rPr>
          <w:rFonts w:cs="Calibri"/>
          <w:b/>
          <w:color w:val="404040"/>
        </w:rPr>
        <w:t xml:space="preserve">: </w:t>
      </w:r>
      <w:r>
        <w:rPr>
          <w:rFonts w:cs="Calibri"/>
          <w:i/>
          <w:color w:val="002060"/>
        </w:rPr>
        <w:t xml:space="preserve">Bachelor of Arts, English/Minors, </w:t>
      </w:r>
      <w:r w:rsidRPr="00665118">
        <w:rPr>
          <w:rFonts w:cs="Calibri"/>
          <w:i/>
          <w:color w:val="002060"/>
        </w:rPr>
        <w:t>Spanish and Business Administration</w:t>
      </w:r>
      <w:bookmarkEnd w:id="13"/>
      <w:bookmarkEnd w:id="24"/>
      <w:bookmarkEnd w:id="28"/>
    </w:p>
    <w:p w14:paraId="6AC1F4F8" w14:textId="77777777" w:rsidR="009F56F2" w:rsidRPr="009F56F2" w:rsidRDefault="009F56F2" w:rsidP="009F56F2">
      <w:pPr>
        <w:spacing w:after="0" w:line="240" w:lineRule="auto"/>
        <w:rPr>
          <w:rFonts w:cs="Calibri"/>
        </w:rPr>
      </w:pPr>
      <w:bookmarkStart w:id="29" w:name="_Hlk520636783"/>
      <w:bookmarkStart w:id="30" w:name="_Hlk522089194"/>
    </w:p>
    <w:p w14:paraId="30441584" w14:textId="18D97DF6" w:rsidR="00C707E1" w:rsidRPr="00E20290" w:rsidRDefault="00C707E1" w:rsidP="009F56F2">
      <w:pPr>
        <w:pBdr>
          <w:bottom w:val="single" w:sz="18" w:space="1" w:color="767171"/>
        </w:pBdr>
        <w:spacing w:after="0" w:line="240" w:lineRule="auto"/>
        <w:jc w:val="center"/>
        <w:rPr>
          <w:rFonts w:cs="Calibri"/>
          <w:b/>
          <w:color w:val="002060"/>
          <w:u w:val="single"/>
        </w:rPr>
      </w:pPr>
      <w:r w:rsidRPr="00E20290">
        <w:rPr>
          <w:rFonts w:cs="Calibri"/>
          <w:b/>
          <w:smallCaps/>
          <w:color w:val="002060"/>
          <w:spacing w:val="20"/>
        </w:rPr>
        <w:t>Additional Credentials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8009"/>
      </w:tblGrid>
      <w:tr w:rsidR="00C707E1" w:rsidRPr="00E20290" w14:paraId="3280F290" w14:textId="77777777" w:rsidTr="00D06B2B">
        <w:tc>
          <w:tcPr>
            <w:tcW w:w="268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EFA3D3F" w14:textId="77777777" w:rsidR="00C707E1" w:rsidRPr="00E20290" w:rsidRDefault="00C707E1" w:rsidP="009F56F2">
            <w:pPr>
              <w:spacing w:after="0" w:line="240" w:lineRule="auto"/>
              <w:rPr>
                <w:rFonts w:cs="Calibri"/>
                <w:b/>
                <w:color w:val="002060"/>
              </w:rPr>
            </w:pPr>
            <w:bookmarkStart w:id="31" w:name="_Hlk521732222"/>
            <w:bookmarkEnd w:id="25"/>
            <w:r w:rsidRPr="00E20290">
              <w:rPr>
                <w:rFonts w:cs="Calibri"/>
                <w:b/>
                <w:smallCaps/>
                <w:color w:val="002060"/>
              </w:rPr>
              <w:t>Technical Skills</w:t>
            </w:r>
          </w:p>
        </w:tc>
        <w:tc>
          <w:tcPr>
            <w:tcW w:w="800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10C80FE" w14:textId="3D6B519D" w:rsidR="00C707E1" w:rsidRPr="00D06B2B" w:rsidRDefault="00C707E1" w:rsidP="009F56F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06B2B">
              <w:rPr>
                <w:rFonts w:cs="Calibri"/>
                <w:color w:val="000000" w:themeColor="text1"/>
              </w:rPr>
              <w:t xml:space="preserve">Microsoft Office (Word, Excel, PowerPoint, Outlook, Access, Publisher) / Microsoft Visio / Microsoft SharePoint / Google Docs / Google Drive / Google Calendar </w:t>
            </w:r>
            <w:r w:rsidR="00D06B2B" w:rsidRPr="00D06B2B">
              <w:rPr>
                <w:rFonts w:cs="Calibri"/>
                <w:color w:val="000000" w:themeColor="text1"/>
              </w:rPr>
              <w:t xml:space="preserve">/ </w:t>
            </w:r>
            <w:r w:rsidRPr="00D06B2B">
              <w:rPr>
                <w:rFonts w:cs="Calibri"/>
                <w:color w:val="000000" w:themeColor="text1"/>
              </w:rPr>
              <w:t>Google Plus</w:t>
            </w:r>
          </w:p>
          <w:p w14:paraId="77BD4159" w14:textId="77777777" w:rsidR="00C707E1" w:rsidRPr="00D06B2B" w:rsidRDefault="00C707E1" w:rsidP="009F56F2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</w:tr>
      <w:tr w:rsidR="00C707E1" w:rsidRPr="00E20290" w14:paraId="7BA4F13A" w14:textId="77777777" w:rsidTr="00D06B2B">
        <w:tc>
          <w:tcPr>
            <w:tcW w:w="268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7E64246" w14:textId="77777777" w:rsidR="00C707E1" w:rsidRPr="00E20290" w:rsidRDefault="00C707E1" w:rsidP="009F56F2">
            <w:pPr>
              <w:spacing w:after="0" w:line="240" w:lineRule="auto"/>
              <w:rPr>
                <w:rFonts w:cs="Calibri"/>
                <w:b/>
                <w:smallCaps/>
                <w:color w:val="002060"/>
              </w:rPr>
            </w:pPr>
            <w:r w:rsidRPr="00E20290">
              <w:rPr>
                <w:rFonts w:cs="Calibri"/>
                <w:b/>
                <w:smallCaps/>
                <w:color w:val="002060"/>
              </w:rPr>
              <w:t>Languages</w:t>
            </w:r>
          </w:p>
        </w:tc>
        <w:tc>
          <w:tcPr>
            <w:tcW w:w="800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789479A" w14:textId="42DDD0F8" w:rsidR="00C707E1" w:rsidRPr="00D06B2B" w:rsidRDefault="009F56F2" w:rsidP="009F56F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English / </w:t>
            </w:r>
            <w:r w:rsidR="00D06B2B" w:rsidRPr="00D06B2B">
              <w:rPr>
                <w:rFonts w:cs="Calibri"/>
                <w:color w:val="000000" w:themeColor="text1"/>
              </w:rPr>
              <w:t>Spanish</w:t>
            </w:r>
          </w:p>
          <w:p w14:paraId="688CC66B" w14:textId="77777777" w:rsidR="00C707E1" w:rsidRPr="00D06B2B" w:rsidRDefault="00C707E1" w:rsidP="009F56F2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C707E1" w:rsidRPr="00E20290" w14:paraId="30BABB31" w14:textId="77777777" w:rsidTr="00D06B2B">
        <w:tc>
          <w:tcPr>
            <w:tcW w:w="268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1C72FAA" w14:textId="77777777" w:rsidR="00C707E1" w:rsidRPr="00E20290" w:rsidRDefault="00C707E1" w:rsidP="009F56F2">
            <w:pPr>
              <w:spacing w:after="0" w:line="240" w:lineRule="auto"/>
              <w:rPr>
                <w:rFonts w:cs="Calibri"/>
                <w:b/>
                <w:smallCaps/>
                <w:color w:val="002060"/>
              </w:rPr>
            </w:pPr>
            <w:r w:rsidRPr="00E20290">
              <w:rPr>
                <w:rFonts w:cs="Calibri"/>
                <w:b/>
                <w:smallCaps/>
                <w:color w:val="002060"/>
              </w:rPr>
              <w:t>Honors &amp; Awards</w:t>
            </w:r>
          </w:p>
        </w:tc>
        <w:tc>
          <w:tcPr>
            <w:tcW w:w="800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17C4E52" w14:textId="60F88464" w:rsidR="00C707E1" w:rsidRPr="00D06B2B" w:rsidRDefault="00D06B2B" w:rsidP="009F56F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06B2B">
              <w:rPr>
                <w:rFonts w:cs="Calibri"/>
                <w:color w:val="000000" w:themeColor="text1"/>
              </w:rPr>
              <w:t>Salesman of the Year – Pacific Wine Co/River City Dist.</w:t>
            </w:r>
          </w:p>
          <w:p w14:paraId="2049226F" w14:textId="77777777" w:rsidR="00C707E1" w:rsidRPr="00D06B2B" w:rsidRDefault="00C707E1" w:rsidP="009F56F2">
            <w:pPr>
              <w:spacing w:after="0" w:line="240" w:lineRule="auto"/>
              <w:ind w:left="360"/>
              <w:rPr>
                <w:rFonts w:cs="Calibri"/>
                <w:color w:val="000000" w:themeColor="text1"/>
              </w:rPr>
            </w:pPr>
          </w:p>
        </w:tc>
      </w:tr>
      <w:bookmarkEnd w:id="14"/>
      <w:bookmarkEnd w:id="26"/>
      <w:bookmarkEnd w:id="27"/>
      <w:bookmarkEnd w:id="29"/>
      <w:bookmarkEnd w:id="30"/>
      <w:bookmarkEnd w:id="31"/>
    </w:tbl>
    <w:p w14:paraId="6F2AA297" w14:textId="77777777" w:rsidR="00F02CF3" w:rsidRPr="002A64D8" w:rsidRDefault="00F02CF3" w:rsidP="009F56F2">
      <w:pPr>
        <w:spacing w:after="0" w:line="240" w:lineRule="auto"/>
        <w:rPr>
          <w:rFonts w:cs="Calibri"/>
          <w:sz w:val="2"/>
          <w:szCs w:val="2"/>
        </w:rPr>
      </w:pPr>
    </w:p>
    <w:sectPr w:rsidR="00F02CF3" w:rsidRPr="002A64D8" w:rsidSect="007A6286">
      <w:headerReference w:type="default" r:id="rId10"/>
      <w:footerReference w:type="first" r:id="rId11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FA559" w14:textId="77777777" w:rsidR="002C0ACB" w:rsidRDefault="002C0ACB" w:rsidP="003B7B43">
      <w:pPr>
        <w:spacing w:after="0" w:line="240" w:lineRule="auto"/>
      </w:pPr>
      <w:r>
        <w:separator/>
      </w:r>
    </w:p>
  </w:endnote>
  <w:endnote w:type="continuationSeparator" w:id="0">
    <w:p w14:paraId="46DB0230" w14:textId="77777777" w:rsidR="002C0ACB" w:rsidRDefault="002C0ACB" w:rsidP="003B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EFMMJN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MDL2 Assets">
    <w:altName w:val="Cambria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2106" w14:textId="77777777" w:rsidR="00F16D99" w:rsidRDefault="00F16D99" w:rsidP="0007358E">
    <w:pPr>
      <w:pStyle w:val="Footer"/>
      <w:tabs>
        <w:tab w:val="clear" w:pos="4680"/>
        <w:tab w:val="clear" w:pos="9360"/>
        <w:tab w:val="left" w:pos="2095"/>
        <w:tab w:val="left" w:pos="44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A254" w14:textId="77777777" w:rsidR="002C0ACB" w:rsidRDefault="002C0ACB" w:rsidP="003B7B43">
      <w:pPr>
        <w:spacing w:after="0" w:line="240" w:lineRule="auto"/>
      </w:pPr>
      <w:r>
        <w:separator/>
      </w:r>
    </w:p>
  </w:footnote>
  <w:footnote w:type="continuationSeparator" w:id="0">
    <w:p w14:paraId="60989806" w14:textId="77777777" w:rsidR="002C0ACB" w:rsidRDefault="002C0ACB" w:rsidP="003B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FB3A" w14:textId="2D043DBB" w:rsidR="003E1B2F" w:rsidRPr="00B43CCD" w:rsidRDefault="00931F2D" w:rsidP="007A6286">
    <w:pPr>
      <w:pStyle w:val="Header"/>
      <w:tabs>
        <w:tab w:val="clear" w:pos="9360"/>
        <w:tab w:val="right" w:pos="10800"/>
      </w:tabs>
      <w:spacing w:after="0" w:line="240" w:lineRule="auto"/>
      <w:rPr>
        <w:color w:val="002060"/>
      </w:rPr>
    </w:pPr>
    <w:bookmarkStart w:id="32" w:name="_Hlk517467731"/>
    <w:r w:rsidRPr="00931F2D">
      <w:rPr>
        <w:color w:val="002060"/>
      </w:rPr>
      <w:t>James Callahan</w:t>
    </w:r>
    <w:r w:rsidR="00B43CCD" w:rsidRPr="005F3A67">
      <w:rPr>
        <w:color w:val="002060"/>
      </w:rPr>
      <w:t xml:space="preserve">, Resume – Page </w:t>
    </w:r>
    <w:r w:rsidR="00B43CCD" w:rsidRPr="005F3A67">
      <w:rPr>
        <w:color w:val="002060"/>
      </w:rPr>
      <w:fldChar w:fldCharType="begin"/>
    </w:r>
    <w:r w:rsidR="00B43CCD" w:rsidRPr="005F3A67">
      <w:rPr>
        <w:color w:val="002060"/>
      </w:rPr>
      <w:instrText xml:space="preserve"> PAGE   \* MERGEFORMAT </w:instrText>
    </w:r>
    <w:r w:rsidR="00B43CCD" w:rsidRPr="005F3A67">
      <w:rPr>
        <w:color w:val="002060"/>
      </w:rPr>
      <w:fldChar w:fldCharType="separate"/>
    </w:r>
    <w:r w:rsidR="004E2544">
      <w:rPr>
        <w:noProof/>
        <w:color w:val="002060"/>
      </w:rPr>
      <w:t>2</w:t>
    </w:r>
    <w:r w:rsidR="00B43CCD" w:rsidRPr="005F3A67">
      <w:rPr>
        <w:noProof/>
        <w:color w:val="002060"/>
      </w:rPr>
      <w:fldChar w:fldCharType="end"/>
    </w:r>
    <w:r w:rsidR="00B43CCD" w:rsidRPr="005F3A67">
      <w:rPr>
        <w:noProof/>
        <w:color w:val="002060"/>
      </w:rPr>
      <w:t xml:space="preserve">                                   </w:t>
    </w:r>
    <w:r w:rsidR="00B43CCD" w:rsidRPr="005F3A67">
      <w:rPr>
        <w:noProof/>
        <w:color w:val="002060"/>
      </w:rPr>
      <w:tab/>
      <w:t xml:space="preserve">        </w:t>
    </w:r>
    <w:bookmarkEnd w:id="32"/>
    <w:r w:rsidR="006456A5" w:rsidRPr="006456A5">
      <w:rPr>
        <w:rFonts w:ascii="Segoe MDL2 Assets" w:hAnsi="Segoe MDL2 Assets" w:cs="Calibri"/>
        <w:color w:val="000090"/>
      </w:rPr>
      <w:t></w:t>
    </w:r>
    <w:r w:rsidR="006456A5" w:rsidRPr="006456A5">
      <w:rPr>
        <w:rFonts w:cs="Calibri"/>
        <w:color w:val="000090"/>
      </w:rPr>
      <w:t xml:space="preserve"> </w:t>
    </w:r>
    <w:r w:rsidRPr="00931F2D">
      <w:rPr>
        <w:rFonts w:cs="Calibri"/>
        <w:color w:val="404040"/>
      </w:rPr>
      <w:t>815.260.8246</w:t>
    </w:r>
    <w:r w:rsidR="006456A5" w:rsidRPr="006456A5">
      <w:rPr>
        <w:rFonts w:cs="Calibri"/>
        <w:color w:val="404040"/>
      </w:rPr>
      <w:t xml:space="preserve"> </w:t>
    </w:r>
    <w:r w:rsidR="006456A5" w:rsidRPr="006456A5">
      <w:rPr>
        <w:rFonts w:cs="Calibri"/>
        <w:color w:val="000090"/>
      </w:rPr>
      <w:sym w:font="Wingdings" w:char="F02A"/>
    </w:r>
    <w:r w:rsidR="006456A5" w:rsidRPr="006456A5">
      <w:rPr>
        <w:rFonts w:cs="Calibri"/>
        <w:color w:val="000090"/>
      </w:rPr>
      <w:t xml:space="preserve"> </w:t>
    </w:r>
    <w:hyperlink r:id="rId1" w:history="1">
      <w:r w:rsidRPr="006F342B">
        <w:rPr>
          <w:rStyle w:val="Hyperlink"/>
          <w:rFonts w:cs="Calibri"/>
        </w:rPr>
        <w:t>usws16@gmail.com</w:t>
      </w:r>
    </w:hyperlink>
    <w:r>
      <w:rPr>
        <w:rFonts w:cs="Calibri"/>
        <w:color w:val="4040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AA9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8854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6E3F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BDE9C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640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97896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FB6F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FA9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34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040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8E7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E1EA4"/>
    <w:multiLevelType w:val="hybridMultilevel"/>
    <w:tmpl w:val="5D6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B5D22"/>
    <w:multiLevelType w:val="hybridMultilevel"/>
    <w:tmpl w:val="D6CAAFC4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EFMMJN+TimesNewRoman,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EFMMJN+TimesNewRoman,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EFMMJN+TimesNewRoman,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292300"/>
    <w:multiLevelType w:val="hybridMultilevel"/>
    <w:tmpl w:val="5C083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15147"/>
    <w:multiLevelType w:val="hybridMultilevel"/>
    <w:tmpl w:val="1BEEF79E"/>
    <w:lvl w:ilvl="0" w:tplc="08146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EFMMJN+TimesNewRoman,Bold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EFMMJN+TimesNewRoman,Bold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EFMMJN+TimesNewRoman,Bold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10704E4A"/>
    <w:multiLevelType w:val="hybridMultilevel"/>
    <w:tmpl w:val="3F14670C"/>
    <w:lvl w:ilvl="0" w:tplc="E078130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748F1"/>
    <w:multiLevelType w:val="hybridMultilevel"/>
    <w:tmpl w:val="FE0EFF6E"/>
    <w:lvl w:ilvl="0" w:tplc="9DF439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6F0168"/>
    <w:multiLevelType w:val="hybridMultilevel"/>
    <w:tmpl w:val="4DEE39EC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BE165D"/>
    <w:multiLevelType w:val="hybridMultilevel"/>
    <w:tmpl w:val="AE00D0AE"/>
    <w:lvl w:ilvl="0" w:tplc="28FA89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EFMMJN+TimesNewRoman,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EFMMJN+TimesNewRoman,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EFMMJN+TimesNewRoman,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C2410B"/>
    <w:multiLevelType w:val="hybridMultilevel"/>
    <w:tmpl w:val="666E101E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600724"/>
    <w:multiLevelType w:val="hybridMultilevel"/>
    <w:tmpl w:val="9F4CAC2C"/>
    <w:lvl w:ilvl="0" w:tplc="976812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4E147D"/>
    <w:multiLevelType w:val="hybridMultilevel"/>
    <w:tmpl w:val="36802E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2A397605"/>
    <w:multiLevelType w:val="hybridMultilevel"/>
    <w:tmpl w:val="EEA6E7FE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194369"/>
    <w:multiLevelType w:val="hybridMultilevel"/>
    <w:tmpl w:val="C42C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055EF"/>
    <w:multiLevelType w:val="hybridMultilevel"/>
    <w:tmpl w:val="6ABAF2C2"/>
    <w:lvl w:ilvl="0" w:tplc="9552DB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55068"/>
    <w:multiLevelType w:val="hybridMultilevel"/>
    <w:tmpl w:val="F63879B4"/>
    <w:lvl w:ilvl="0" w:tplc="666C93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EFMMJN+TimesNewRoman,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EFMMJN+TimesNewRoman,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EFMMJN+TimesNewRoman,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391468"/>
    <w:multiLevelType w:val="hybridMultilevel"/>
    <w:tmpl w:val="353CA71E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4D286E"/>
    <w:multiLevelType w:val="hybridMultilevel"/>
    <w:tmpl w:val="86ECA87A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576A26"/>
    <w:multiLevelType w:val="hybridMultilevel"/>
    <w:tmpl w:val="5ADC4188"/>
    <w:lvl w:ilvl="0" w:tplc="666C93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3E26A5"/>
    <w:multiLevelType w:val="hybridMultilevel"/>
    <w:tmpl w:val="84425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335A8"/>
    <w:multiLevelType w:val="hybridMultilevel"/>
    <w:tmpl w:val="5584035E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2B11E7"/>
    <w:multiLevelType w:val="hybridMultilevel"/>
    <w:tmpl w:val="90D265CC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EFMMJN+TimesNewRoman,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EFMMJN+TimesNewRoman,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EFMMJN+TimesNewRoman,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912CB9"/>
    <w:multiLevelType w:val="hybridMultilevel"/>
    <w:tmpl w:val="E11EE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B0011"/>
    <w:multiLevelType w:val="hybridMultilevel"/>
    <w:tmpl w:val="6638027A"/>
    <w:lvl w:ilvl="0" w:tplc="666C93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C77DD"/>
    <w:multiLevelType w:val="hybridMultilevel"/>
    <w:tmpl w:val="E9FE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523E4"/>
    <w:multiLevelType w:val="hybridMultilevel"/>
    <w:tmpl w:val="1C1A788E"/>
    <w:lvl w:ilvl="0" w:tplc="FEC690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45165"/>
    <w:multiLevelType w:val="hybridMultilevel"/>
    <w:tmpl w:val="CBCC0FD0"/>
    <w:lvl w:ilvl="0" w:tplc="976812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07E29"/>
    <w:multiLevelType w:val="hybridMultilevel"/>
    <w:tmpl w:val="A0148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D6551"/>
    <w:multiLevelType w:val="hybridMultilevel"/>
    <w:tmpl w:val="5B7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B2183"/>
    <w:multiLevelType w:val="hybridMultilevel"/>
    <w:tmpl w:val="8CF41818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E82BCA"/>
    <w:multiLevelType w:val="hybridMultilevel"/>
    <w:tmpl w:val="AE326814"/>
    <w:lvl w:ilvl="0" w:tplc="446EA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EFMMJN+TimesNewRoman,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EFMMJN+TimesNewRoman,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EFMMJN+TimesNewRoman,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68776A"/>
    <w:multiLevelType w:val="hybridMultilevel"/>
    <w:tmpl w:val="DF9C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57A0D"/>
    <w:multiLevelType w:val="hybridMultilevel"/>
    <w:tmpl w:val="0C5A3D4A"/>
    <w:lvl w:ilvl="0" w:tplc="666C93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39"/>
  </w:num>
  <w:num w:numId="4">
    <w:abstractNumId w:val="16"/>
  </w:num>
  <w:num w:numId="5">
    <w:abstractNumId w:val="22"/>
  </w:num>
  <w:num w:numId="6">
    <w:abstractNumId w:val="19"/>
  </w:num>
  <w:num w:numId="7">
    <w:abstractNumId w:val="30"/>
  </w:num>
  <w:num w:numId="8">
    <w:abstractNumId w:val="27"/>
  </w:num>
  <w:num w:numId="9">
    <w:abstractNumId w:val="21"/>
  </w:num>
  <w:num w:numId="10">
    <w:abstractNumId w:val="17"/>
  </w:num>
  <w:num w:numId="11">
    <w:abstractNumId w:val="26"/>
  </w:num>
  <w:num w:numId="12">
    <w:abstractNumId w:val="37"/>
  </w:num>
  <w:num w:numId="13">
    <w:abstractNumId w:val="13"/>
  </w:num>
  <w:num w:numId="14">
    <w:abstractNumId w:val="41"/>
  </w:num>
  <w:num w:numId="15">
    <w:abstractNumId w:val="35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4"/>
  </w:num>
  <w:num w:numId="28">
    <w:abstractNumId w:val="23"/>
  </w:num>
  <w:num w:numId="29">
    <w:abstractNumId w:val="15"/>
  </w:num>
  <w:num w:numId="30">
    <w:abstractNumId w:val="31"/>
  </w:num>
  <w:num w:numId="31">
    <w:abstractNumId w:val="25"/>
  </w:num>
  <w:num w:numId="32">
    <w:abstractNumId w:val="40"/>
  </w:num>
  <w:num w:numId="33">
    <w:abstractNumId w:val="18"/>
  </w:num>
  <w:num w:numId="34">
    <w:abstractNumId w:val="14"/>
  </w:num>
  <w:num w:numId="35">
    <w:abstractNumId w:val="12"/>
  </w:num>
  <w:num w:numId="36">
    <w:abstractNumId w:val="29"/>
  </w:num>
  <w:num w:numId="37">
    <w:abstractNumId w:val="20"/>
  </w:num>
  <w:num w:numId="38">
    <w:abstractNumId w:val="28"/>
  </w:num>
  <w:num w:numId="39">
    <w:abstractNumId w:val="42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1"/>
  </w:num>
  <w:num w:numId="43">
    <w:abstractNumId w:val="38"/>
  </w:num>
  <w:num w:numId="44">
    <w:abstractNumId w:val="3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width-relative:margin;mso-height-relative:margin" fillcolor="none [3214]" stroke="f">
      <v:fill color="none [3214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Q3srQwNbY0sTA1MTVT0lEKTi0uzszPAykwsagFADVZRD4tAAAA"/>
  </w:docVars>
  <w:rsids>
    <w:rsidRoot w:val="005B18A5"/>
    <w:rsid w:val="0000517B"/>
    <w:rsid w:val="0000577F"/>
    <w:rsid w:val="00005E20"/>
    <w:rsid w:val="000077B6"/>
    <w:rsid w:val="00020D7D"/>
    <w:rsid w:val="00031946"/>
    <w:rsid w:val="00041384"/>
    <w:rsid w:val="00053122"/>
    <w:rsid w:val="00060A55"/>
    <w:rsid w:val="000624B2"/>
    <w:rsid w:val="000662D6"/>
    <w:rsid w:val="0007358E"/>
    <w:rsid w:val="00073843"/>
    <w:rsid w:val="0007510A"/>
    <w:rsid w:val="000753AA"/>
    <w:rsid w:val="00082DFE"/>
    <w:rsid w:val="00084538"/>
    <w:rsid w:val="000852F1"/>
    <w:rsid w:val="00096E35"/>
    <w:rsid w:val="00097250"/>
    <w:rsid w:val="000A7E78"/>
    <w:rsid w:val="000B3E00"/>
    <w:rsid w:val="000D07A1"/>
    <w:rsid w:val="000D2A89"/>
    <w:rsid w:val="000D2B47"/>
    <w:rsid w:val="000D4404"/>
    <w:rsid w:val="000D66FB"/>
    <w:rsid w:val="000E324E"/>
    <w:rsid w:val="000E437A"/>
    <w:rsid w:val="000E5CB6"/>
    <w:rsid w:val="000E60D3"/>
    <w:rsid w:val="000F0E5D"/>
    <w:rsid w:val="000F35B1"/>
    <w:rsid w:val="001067D2"/>
    <w:rsid w:val="00111EA5"/>
    <w:rsid w:val="00116CB5"/>
    <w:rsid w:val="0013424D"/>
    <w:rsid w:val="001405AB"/>
    <w:rsid w:val="00151DCD"/>
    <w:rsid w:val="00155B90"/>
    <w:rsid w:val="0017236A"/>
    <w:rsid w:val="001811EE"/>
    <w:rsid w:val="00197B21"/>
    <w:rsid w:val="001A13A3"/>
    <w:rsid w:val="001A37DE"/>
    <w:rsid w:val="001B2052"/>
    <w:rsid w:val="001B2EDB"/>
    <w:rsid w:val="001B5E39"/>
    <w:rsid w:val="001C5308"/>
    <w:rsid w:val="001D5048"/>
    <w:rsid w:val="001D547F"/>
    <w:rsid w:val="001D6FFA"/>
    <w:rsid w:val="001E1BEE"/>
    <w:rsid w:val="001F2F45"/>
    <w:rsid w:val="002002C7"/>
    <w:rsid w:val="00204134"/>
    <w:rsid w:val="00204E8E"/>
    <w:rsid w:val="00206B46"/>
    <w:rsid w:val="00210C31"/>
    <w:rsid w:val="00211530"/>
    <w:rsid w:val="00224376"/>
    <w:rsid w:val="00230739"/>
    <w:rsid w:val="00237769"/>
    <w:rsid w:val="00247961"/>
    <w:rsid w:val="00256293"/>
    <w:rsid w:val="00265189"/>
    <w:rsid w:val="002802C9"/>
    <w:rsid w:val="00282249"/>
    <w:rsid w:val="00282303"/>
    <w:rsid w:val="00292B20"/>
    <w:rsid w:val="00294040"/>
    <w:rsid w:val="00295385"/>
    <w:rsid w:val="002A3EA4"/>
    <w:rsid w:val="002A64D8"/>
    <w:rsid w:val="002B542D"/>
    <w:rsid w:val="002C04FB"/>
    <w:rsid w:val="002C0ACB"/>
    <w:rsid w:val="002C2312"/>
    <w:rsid w:val="002F7684"/>
    <w:rsid w:val="003067C2"/>
    <w:rsid w:val="003170E8"/>
    <w:rsid w:val="003219B3"/>
    <w:rsid w:val="003319EB"/>
    <w:rsid w:val="003345AD"/>
    <w:rsid w:val="0034784A"/>
    <w:rsid w:val="003506FE"/>
    <w:rsid w:val="003605FF"/>
    <w:rsid w:val="00392CED"/>
    <w:rsid w:val="00393633"/>
    <w:rsid w:val="003A1F10"/>
    <w:rsid w:val="003A2236"/>
    <w:rsid w:val="003B02A7"/>
    <w:rsid w:val="003B048F"/>
    <w:rsid w:val="003B32A7"/>
    <w:rsid w:val="003B5AA6"/>
    <w:rsid w:val="003B7B43"/>
    <w:rsid w:val="003E1B2F"/>
    <w:rsid w:val="003E4E04"/>
    <w:rsid w:val="00404237"/>
    <w:rsid w:val="004148AA"/>
    <w:rsid w:val="00416E09"/>
    <w:rsid w:val="00420A6D"/>
    <w:rsid w:val="004243AB"/>
    <w:rsid w:val="004250BD"/>
    <w:rsid w:val="00436D1D"/>
    <w:rsid w:val="00436FBB"/>
    <w:rsid w:val="00446A69"/>
    <w:rsid w:val="00447C14"/>
    <w:rsid w:val="00454AB3"/>
    <w:rsid w:val="00480BCB"/>
    <w:rsid w:val="004903D2"/>
    <w:rsid w:val="00493361"/>
    <w:rsid w:val="004A4BEA"/>
    <w:rsid w:val="004A64DF"/>
    <w:rsid w:val="004B167E"/>
    <w:rsid w:val="004B2B0E"/>
    <w:rsid w:val="004C4F50"/>
    <w:rsid w:val="004D0A60"/>
    <w:rsid w:val="004E0C0D"/>
    <w:rsid w:val="004E2544"/>
    <w:rsid w:val="004F2806"/>
    <w:rsid w:val="004F40EF"/>
    <w:rsid w:val="004F720D"/>
    <w:rsid w:val="0051477E"/>
    <w:rsid w:val="00515BC2"/>
    <w:rsid w:val="005179FC"/>
    <w:rsid w:val="00530BE3"/>
    <w:rsid w:val="00532242"/>
    <w:rsid w:val="00537A14"/>
    <w:rsid w:val="00540151"/>
    <w:rsid w:val="00541B69"/>
    <w:rsid w:val="00561B9F"/>
    <w:rsid w:val="005722DC"/>
    <w:rsid w:val="005778B4"/>
    <w:rsid w:val="005779EB"/>
    <w:rsid w:val="00597DEF"/>
    <w:rsid w:val="005A3612"/>
    <w:rsid w:val="005B18A5"/>
    <w:rsid w:val="005B5CFF"/>
    <w:rsid w:val="005B7DBE"/>
    <w:rsid w:val="005D4662"/>
    <w:rsid w:val="005D7747"/>
    <w:rsid w:val="005E5B52"/>
    <w:rsid w:val="005F7DD4"/>
    <w:rsid w:val="00613092"/>
    <w:rsid w:val="006456A5"/>
    <w:rsid w:val="00651688"/>
    <w:rsid w:val="0065206F"/>
    <w:rsid w:val="00652794"/>
    <w:rsid w:val="00657E13"/>
    <w:rsid w:val="006600A6"/>
    <w:rsid w:val="00665118"/>
    <w:rsid w:val="00665AE8"/>
    <w:rsid w:val="006673AC"/>
    <w:rsid w:val="00667DDA"/>
    <w:rsid w:val="0068409C"/>
    <w:rsid w:val="00690F65"/>
    <w:rsid w:val="00691E9E"/>
    <w:rsid w:val="0069483F"/>
    <w:rsid w:val="006949E0"/>
    <w:rsid w:val="006962AD"/>
    <w:rsid w:val="006965A3"/>
    <w:rsid w:val="006A7CDF"/>
    <w:rsid w:val="006B1FC6"/>
    <w:rsid w:val="006B3E79"/>
    <w:rsid w:val="006C77AB"/>
    <w:rsid w:val="006D00C3"/>
    <w:rsid w:val="006E161A"/>
    <w:rsid w:val="006E1690"/>
    <w:rsid w:val="006E3F16"/>
    <w:rsid w:val="006F55D6"/>
    <w:rsid w:val="006F58A4"/>
    <w:rsid w:val="007003EC"/>
    <w:rsid w:val="007074FB"/>
    <w:rsid w:val="00715BB6"/>
    <w:rsid w:val="00716095"/>
    <w:rsid w:val="00721ADD"/>
    <w:rsid w:val="00723FE5"/>
    <w:rsid w:val="00725411"/>
    <w:rsid w:val="0073112D"/>
    <w:rsid w:val="00743542"/>
    <w:rsid w:val="00751C97"/>
    <w:rsid w:val="007723C2"/>
    <w:rsid w:val="007758ED"/>
    <w:rsid w:val="007761C3"/>
    <w:rsid w:val="00784D7C"/>
    <w:rsid w:val="007A6286"/>
    <w:rsid w:val="007A7A38"/>
    <w:rsid w:val="007B0F49"/>
    <w:rsid w:val="007D2976"/>
    <w:rsid w:val="007D600F"/>
    <w:rsid w:val="007D6EC4"/>
    <w:rsid w:val="007E10A4"/>
    <w:rsid w:val="007E5B40"/>
    <w:rsid w:val="007F162C"/>
    <w:rsid w:val="007F1CE1"/>
    <w:rsid w:val="007F350F"/>
    <w:rsid w:val="00800EE7"/>
    <w:rsid w:val="00810F68"/>
    <w:rsid w:val="008215FE"/>
    <w:rsid w:val="00827B09"/>
    <w:rsid w:val="0083668B"/>
    <w:rsid w:val="00846FCF"/>
    <w:rsid w:val="008515CF"/>
    <w:rsid w:val="00854E33"/>
    <w:rsid w:val="0085544F"/>
    <w:rsid w:val="00860DDF"/>
    <w:rsid w:val="008632FC"/>
    <w:rsid w:val="00864D24"/>
    <w:rsid w:val="0087007F"/>
    <w:rsid w:val="00875521"/>
    <w:rsid w:val="00894231"/>
    <w:rsid w:val="00894CFB"/>
    <w:rsid w:val="00896013"/>
    <w:rsid w:val="008A27F9"/>
    <w:rsid w:val="008B5FC5"/>
    <w:rsid w:val="008C0595"/>
    <w:rsid w:val="008C5294"/>
    <w:rsid w:val="008C5B48"/>
    <w:rsid w:val="008C63CD"/>
    <w:rsid w:val="008D7FA3"/>
    <w:rsid w:val="008E432F"/>
    <w:rsid w:val="008F359E"/>
    <w:rsid w:val="00903620"/>
    <w:rsid w:val="0091118E"/>
    <w:rsid w:val="009127CE"/>
    <w:rsid w:val="00931F2D"/>
    <w:rsid w:val="00943DE5"/>
    <w:rsid w:val="009551EA"/>
    <w:rsid w:val="0095634C"/>
    <w:rsid w:val="00957A32"/>
    <w:rsid w:val="00963025"/>
    <w:rsid w:val="00966072"/>
    <w:rsid w:val="00970A69"/>
    <w:rsid w:val="00970E9F"/>
    <w:rsid w:val="009A3D4E"/>
    <w:rsid w:val="009B5AE0"/>
    <w:rsid w:val="009B750D"/>
    <w:rsid w:val="009B7BA1"/>
    <w:rsid w:val="009E3031"/>
    <w:rsid w:val="009F0A02"/>
    <w:rsid w:val="009F1C3D"/>
    <w:rsid w:val="009F4436"/>
    <w:rsid w:val="009F4FEF"/>
    <w:rsid w:val="009F56F2"/>
    <w:rsid w:val="00A133D4"/>
    <w:rsid w:val="00A17262"/>
    <w:rsid w:val="00A30769"/>
    <w:rsid w:val="00A479B9"/>
    <w:rsid w:val="00A5622F"/>
    <w:rsid w:val="00A70F99"/>
    <w:rsid w:val="00A848F4"/>
    <w:rsid w:val="00A84DCC"/>
    <w:rsid w:val="00AB1D86"/>
    <w:rsid w:val="00AB531C"/>
    <w:rsid w:val="00AC0428"/>
    <w:rsid w:val="00AC5F4A"/>
    <w:rsid w:val="00AD1DDB"/>
    <w:rsid w:val="00AE6814"/>
    <w:rsid w:val="00AE7C44"/>
    <w:rsid w:val="00AF421D"/>
    <w:rsid w:val="00AF481A"/>
    <w:rsid w:val="00AF6144"/>
    <w:rsid w:val="00B0783F"/>
    <w:rsid w:val="00B127F7"/>
    <w:rsid w:val="00B23803"/>
    <w:rsid w:val="00B244E7"/>
    <w:rsid w:val="00B417DC"/>
    <w:rsid w:val="00B43CCD"/>
    <w:rsid w:val="00B56288"/>
    <w:rsid w:val="00B74483"/>
    <w:rsid w:val="00B91007"/>
    <w:rsid w:val="00B9127E"/>
    <w:rsid w:val="00B964A6"/>
    <w:rsid w:val="00BB12B2"/>
    <w:rsid w:val="00BC0C54"/>
    <w:rsid w:val="00BD6C78"/>
    <w:rsid w:val="00BD7CB0"/>
    <w:rsid w:val="00BE10F2"/>
    <w:rsid w:val="00BE3131"/>
    <w:rsid w:val="00BE33DB"/>
    <w:rsid w:val="00BE4308"/>
    <w:rsid w:val="00BE7CB4"/>
    <w:rsid w:val="00BF4B58"/>
    <w:rsid w:val="00C22DE0"/>
    <w:rsid w:val="00C51786"/>
    <w:rsid w:val="00C55B91"/>
    <w:rsid w:val="00C61971"/>
    <w:rsid w:val="00C66F2F"/>
    <w:rsid w:val="00C707E1"/>
    <w:rsid w:val="00C719D5"/>
    <w:rsid w:val="00C82FC0"/>
    <w:rsid w:val="00C940BD"/>
    <w:rsid w:val="00C97549"/>
    <w:rsid w:val="00CA5F11"/>
    <w:rsid w:val="00CB1A87"/>
    <w:rsid w:val="00CB3D88"/>
    <w:rsid w:val="00CB4A0A"/>
    <w:rsid w:val="00CC172B"/>
    <w:rsid w:val="00CC4AB7"/>
    <w:rsid w:val="00CC574F"/>
    <w:rsid w:val="00CC71E6"/>
    <w:rsid w:val="00CD2DE0"/>
    <w:rsid w:val="00CD57F0"/>
    <w:rsid w:val="00CE1694"/>
    <w:rsid w:val="00CE17FF"/>
    <w:rsid w:val="00CE2CAD"/>
    <w:rsid w:val="00CF187F"/>
    <w:rsid w:val="00CF1C6B"/>
    <w:rsid w:val="00CF2EE3"/>
    <w:rsid w:val="00CF48A0"/>
    <w:rsid w:val="00CF4CFC"/>
    <w:rsid w:val="00CF6AA9"/>
    <w:rsid w:val="00CF7E71"/>
    <w:rsid w:val="00D06B2B"/>
    <w:rsid w:val="00D132EA"/>
    <w:rsid w:val="00D20B80"/>
    <w:rsid w:val="00D2676F"/>
    <w:rsid w:val="00D3531A"/>
    <w:rsid w:val="00D35455"/>
    <w:rsid w:val="00D532A0"/>
    <w:rsid w:val="00D81619"/>
    <w:rsid w:val="00D90147"/>
    <w:rsid w:val="00D95E9E"/>
    <w:rsid w:val="00DC161A"/>
    <w:rsid w:val="00E20290"/>
    <w:rsid w:val="00E3365F"/>
    <w:rsid w:val="00E33F87"/>
    <w:rsid w:val="00E35990"/>
    <w:rsid w:val="00E55D03"/>
    <w:rsid w:val="00E71EBF"/>
    <w:rsid w:val="00E72F62"/>
    <w:rsid w:val="00E87A0E"/>
    <w:rsid w:val="00E94CCE"/>
    <w:rsid w:val="00E9773A"/>
    <w:rsid w:val="00EA4146"/>
    <w:rsid w:val="00EB2BB5"/>
    <w:rsid w:val="00EC372C"/>
    <w:rsid w:val="00EC5725"/>
    <w:rsid w:val="00EC5F7F"/>
    <w:rsid w:val="00EC7BB2"/>
    <w:rsid w:val="00ED58E5"/>
    <w:rsid w:val="00F02CF3"/>
    <w:rsid w:val="00F034B1"/>
    <w:rsid w:val="00F04EE9"/>
    <w:rsid w:val="00F05112"/>
    <w:rsid w:val="00F1277D"/>
    <w:rsid w:val="00F16D99"/>
    <w:rsid w:val="00F17F83"/>
    <w:rsid w:val="00F215E1"/>
    <w:rsid w:val="00F24C45"/>
    <w:rsid w:val="00F25701"/>
    <w:rsid w:val="00F268CA"/>
    <w:rsid w:val="00F3132C"/>
    <w:rsid w:val="00F32ADF"/>
    <w:rsid w:val="00F37718"/>
    <w:rsid w:val="00F47645"/>
    <w:rsid w:val="00F57C82"/>
    <w:rsid w:val="00F6590B"/>
    <w:rsid w:val="00F71779"/>
    <w:rsid w:val="00F72913"/>
    <w:rsid w:val="00F854CE"/>
    <w:rsid w:val="00F857D3"/>
    <w:rsid w:val="00FB2A17"/>
    <w:rsid w:val="00FB35D1"/>
    <w:rsid w:val="00FC7656"/>
    <w:rsid w:val="00FD6848"/>
    <w:rsid w:val="00FE575D"/>
    <w:rsid w:val="00FF03D9"/>
    <w:rsid w:val="00FF1549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4]" stroke="f">
      <v:fill color="none [3214]"/>
      <v:stroke on="f"/>
    </o:shapedefaults>
    <o:shapelayout v:ext="edit">
      <o:idmap v:ext="edit" data="1"/>
    </o:shapelayout>
  </w:shapeDefaults>
  <w:decimalSymbol w:val="."/>
  <w:listSeparator w:val=","/>
  <w14:docId w14:val="29771BE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17E5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A17E5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Shading1-Accent11">
    <w:name w:val="Medium Shading 1 - Accent 11"/>
    <w:uiPriority w:val="1"/>
    <w:qFormat/>
    <w:rsid w:val="00B45351"/>
    <w:rPr>
      <w:sz w:val="22"/>
      <w:szCs w:val="22"/>
    </w:rPr>
  </w:style>
  <w:style w:type="character" w:styleId="CommentReference">
    <w:name w:val="annotation reference"/>
    <w:unhideWhenUsed/>
    <w:rsid w:val="00B45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3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35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453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5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535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BA17E5"/>
    <w:rPr>
      <w:rFonts w:ascii="Garamond" w:eastAsia="Times New Roman" w:hAnsi="Garamond"/>
      <w:b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BA17E5"/>
    <w:pPr>
      <w:spacing w:before="240" w:after="24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3B7B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7B4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B7B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7B43"/>
    <w:rPr>
      <w:sz w:val="22"/>
      <w:szCs w:val="22"/>
      <w:lang w:eastAsia="en-US"/>
    </w:rPr>
  </w:style>
  <w:style w:type="paragraph" w:customStyle="1" w:styleId="MediumList2-Accent21">
    <w:name w:val="Medium List 2 - Accent 21"/>
    <w:hidden/>
    <w:rsid w:val="00E9773A"/>
    <w:rPr>
      <w:sz w:val="22"/>
      <w:szCs w:val="22"/>
    </w:rPr>
  </w:style>
  <w:style w:type="paragraph" w:styleId="NormalWeb">
    <w:name w:val="Normal (Web)"/>
    <w:basedOn w:val="Normal"/>
    <w:uiPriority w:val="99"/>
    <w:rsid w:val="00007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B1FC6"/>
    <w:rPr>
      <w:color w:val="0563C1"/>
      <w:u w:val="single"/>
    </w:rPr>
  </w:style>
  <w:style w:type="paragraph" w:customStyle="1" w:styleId="MediumGrid21">
    <w:name w:val="Medium Grid 21"/>
    <w:qFormat/>
    <w:rsid w:val="00CD2DE0"/>
    <w:rPr>
      <w:sz w:val="22"/>
      <w:szCs w:val="22"/>
    </w:rPr>
  </w:style>
  <w:style w:type="paragraph" w:styleId="BodyText2">
    <w:name w:val="Body Text 2"/>
    <w:basedOn w:val="Normal"/>
    <w:link w:val="BodyText2Char"/>
    <w:rsid w:val="00F4764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F47645"/>
    <w:rPr>
      <w:rFonts w:ascii="Times New Roman" w:eastAsia="Times New Roman" w:hAnsi="Times New Roman"/>
      <w:sz w:val="24"/>
      <w:szCs w:val="24"/>
    </w:rPr>
  </w:style>
  <w:style w:type="paragraph" w:customStyle="1" w:styleId="ColorfulShading-Accent11">
    <w:name w:val="Colorful Shading - Accent 11"/>
    <w:hidden/>
    <w:rsid w:val="00F47645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707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707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gmail-msocommenttext">
    <w:name w:val="gmail-msocommenttext"/>
    <w:basedOn w:val="Normal"/>
    <w:rsid w:val="002002C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gmail-msocommentreference">
    <w:name w:val="gmail-msocommentreference"/>
    <w:rsid w:val="002002C7"/>
  </w:style>
  <w:style w:type="paragraph" w:customStyle="1" w:styleId="ColorfulList-Accent110">
    <w:name w:val="Colorful List - Accent 11"/>
    <w:basedOn w:val="Normal"/>
    <w:uiPriority w:val="34"/>
    <w:qFormat/>
    <w:rsid w:val="002002C7"/>
    <w:pPr>
      <w:spacing w:before="240" w:after="24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Normal1">
    <w:name w:val="Normal1"/>
    <w:rsid w:val="00AF6144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3132C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931F2D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FF1549"/>
  </w:style>
  <w:style w:type="character" w:customStyle="1" w:styleId="vanity-namedisplay-name">
    <w:name w:val="vanity-name__display-name"/>
    <w:basedOn w:val="DefaultParagraphFont"/>
    <w:rsid w:val="00FF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ws16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James-Callahan19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ws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315CD6-E3B1-514A-9A7B-0D2B89DB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Links>
    <vt:vector size="6" baseType="variant"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https://www.linkedin.com/help/linkedin/answer/87/customizing-your-public-profile-url?lang=en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2020-02-27T00:07:00Z</dcterms:created>
  <dcterms:modified xsi:type="dcterms:W3CDTF">2020-02-27T00:07:00Z</dcterms:modified>
</cp:coreProperties>
</file>